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2A31B" w14:textId="4FCEBA7F" w:rsidR="00882BF7" w:rsidRDefault="003C34ED" w:rsidP="00E21B33">
      <w:pPr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Megvannak </w:t>
      </w:r>
      <w:r w:rsidR="007B3223">
        <w:rPr>
          <w:b/>
          <w:bCs/>
          <w:sz w:val="22"/>
          <w:szCs w:val="22"/>
        </w:rPr>
        <w:t>a</w:t>
      </w:r>
      <w:r w:rsidR="00781DBE">
        <w:rPr>
          <w:b/>
          <w:bCs/>
          <w:sz w:val="22"/>
          <w:szCs w:val="22"/>
        </w:rPr>
        <w:t xml:space="preserve"> Solti Nemzetközi Karmesterverseny </w:t>
      </w:r>
      <w:r w:rsidR="007B3223">
        <w:rPr>
          <w:b/>
          <w:bCs/>
          <w:sz w:val="22"/>
          <w:szCs w:val="22"/>
        </w:rPr>
        <w:t>középdöntő</w:t>
      </w:r>
      <w:r>
        <w:rPr>
          <w:b/>
          <w:bCs/>
          <w:sz w:val="22"/>
          <w:szCs w:val="22"/>
        </w:rPr>
        <w:t>sei</w:t>
      </w:r>
    </w:p>
    <w:p w14:paraId="1113B820" w14:textId="77777777" w:rsidR="00E21B33" w:rsidRPr="00E21B33" w:rsidRDefault="00E21B33" w:rsidP="00D378B0">
      <w:pPr>
        <w:spacing w:after="0"/>
        <w:jc w:val="center"/>
        <w:rPr>
          <w:b/>
          <w:bCs/>
          <w:sz w:val="22"/>
          <w:szCs w:val="22"/>
        </w:rPr>
      </w:pPr>
    </w:p>
    <w:p w14:paraId="3C7D8C5F" w14:textId="7B2E71A9" w:rsidR="00882BF7" w:rsidRDefault="003D1EE4" w:rsidP="00D378B0">
      <w:pPr>
        <w:spacing w:after="0"/>
        <w:jc w:val="both"/>
        <w:rPr>
          <w:b/>
          <w:bCs/>
          <w:sz w:val="20"/>
          <w:szCs w:val="22"/>
        </w:rPr>
      </w:pPr>
      <w:r w:rsidRPr="003D1EE4">
        <w:rPr>
          <w:b/>
          <w:bCs/>
          <w:sz w:val="20"/>
          <w:szCs w:val="22"/>
        </w:rPr>
        <w:t xml:space="preserve">Három </w:t>
      </w:r>
      <w:r w:rsidR="003C34ED">
        <w:rPr>
          <w:b/>
          <w:bCs/>
          <w:sz w:val="20"/>
          <w:szCs w:val="22"/>
        </w:rPr>
        <w:t xml:space="preserve">izgalmas napon vannak túl a versenybe bejutott </w:t>
      </w:r>
      <w:r w:rsidR="00A57D79">
        <w:rPr>
          <w:b/>
          <w:bCs/>
          <w:sz w:val="20"/>
          <w:szCs w:val="22"/>
        </w:rPr>
        <w:t>fiatal</w:t>
      </w:r>
      <w:r w:rsidRPr="003D1EE4">
        <w:rPr>
          <w:b/>
          <w:bCs/>
          <w:sz w:val="20"/>
          <w:szCs w:val="22"/>
        </w:rPr>
        <w:t xml:space="preserve"> karmesterek</w:t>
      </w:r>
      <w:r w:rsidR="00A57D79">
        <w:rPr>
          <w:b/>
          <w:bCs/>
          <w:sz w:val="20"/>
          <w:szCs w:val="22"/>
        </w:rPr>
        <w:t>. A</w:t>
      </w:r>
      <w:r w:rsidRPr="003D1EE4">
        <w:rPr>
          <w:b/>
          <w:bCs/>
          <w:sz w:val="20"/>
          <w:szCs w:val="22"/>
        </w:rPr>
        <w:t xml:space="preserve"> Pannon Filharmonikusok</w:t>
      </w:r>
      <w:r w:rsidR="003C34ED">
        <w:rPr>
          <w:b/>
          <w:bCs/>
          <w:sz w:val="20"/>
          <w:szCs w:val="22"/>
        </w:rPr>
        <w:t>kal</w:t>
      </w:r>
      <w:r w:rsidRPr="003D1EE4">
        <w:rPr>
          <w:b/>
          <w:bCs/>
          <w:sz w:val="20"/>
          <w:szCs w:val="22"/>
        </w:rPr>
        <w:t xml:space="preserve"> a Kodály Központ</w:t>
      </w:r>
      <w:r w:rsidR="003C34ED">
        <w:rPr>
          <w:b/>
          <w:bCs/>
          <w:sz w:val="20"/>
          <w:szCs w:val="22"/>
        </w:rPr>
        <w:t>ban</w:t>
      </w:r>
      <w:r w:rsidR="00A57D79">
        <w:rPr>
          <w:b/>
          <w:bCs/>
          <w:sz w:val="20"/>
          <w:szCs w:val="22"/>
        </w:rPr>
        <w:t xml:space="preserve"> megvalósult elődöntő után fény derül</w:t>
      </w:r>
      <w:r w:rsidR="00D23438">
        <w:rPr>
          <w:b/>
          <w:bCs/>
          <w:sz w:val="20"/>
          <w:szCs w:val="22"/>
        </w:rPr>
        <w:t>t</w:t>
      </w:r>
      <w:r w:rsidR="00A57D79">
        <w:rPr>
          <w:b/>
          <w:bCs/>
          <w:sz w:val="20"/>
          <w:szCs w:val="22"/>
        </w:rPr>
        <w:t xml:space="preserve"> a továbbjutókra is</w:t>
      </w:r>
      <w:r w:rsidRPr="003D1EE4">
        <w:rPr>
          <w:b/>
          <w:bCs/>
          <w:sz w:val="20"/>
          <w:szCs w:val="22"/>
        </w:rPr>
        <w:t xml:space="preserve">. A </w:t>
      </w:r>
      <w:r w:rsidR="003C34ED">
        <w:rPr>
          <w:b/>
          <w:bCs/>
          <w:sz w:val="20"/>
          <w:szCs w:val="22"/>
        </w:rPr>
        <w:t>verseny folytatódik, a</w:t>
      </w:r>
      <w:r w:rsidRPr="003D1EE4">
        <w:rPr>
          <w:b/>
          <w:bCs/>
          <w:sz w:val="20"/>
          <w:szCs w:val="22"/>
        </w:rPr>
        <w:t xml:space="preserve"> pécsi elődöntőből továbbjutó tíz dirigenst október 5-én és 6-án </w:t>
      </w:r>
      <w:r w:rsidR="002B0C35">
        <w:rPr>
          <w:b/>
          <w:bCs/>
          <w:sz w:val="20"/>
          <w:szCs w:val="22"/>
        </w:rPr>
        <w:t xml:space="preserve">a nemzetközi zsűri előtt, </w:t>
      </w:r>
      <w:r w:rsidRPr="003D1EE4">
        <w:rPr>
          <w:b/>
          <w:bCs/>
          <w:sz w:val="20"/>
          <w:szCs w:val="22"/>
        </w:rPr>
        <w:t>a Zeneakadémián a Magyar Rádió Szimfonikus Zenekar</w:t>
      </w:r>
      <w:r w:rsidR="00D23438">
        <w:rPr>
          <w:b/>
          <w:bCs/>
          <w:sz w:val="20"/>
          <w:szCs w:val="22"/>
        </w:rPr>
        <w:t>a</w:t>
      </w:r>
      <w:r w:rsidR="006D4DBF">
        <w:rPr>
          <w:b/>
          <w:bCs/>
          <w:sz w:val="20"/>
          <w:szCs w:val="22"/>
        </w:rPr>
        <w:t xml:space="preserve"> és</w:t>
      </w:r>
      <w:r w:rsidR="00D23438" w:rsidRPr="003D1EE4">
        <w:rPr>
          <w:b/>
          <w:bCs/>
          <w:sz w:val="20"/>
          <w:szCs w:val="22"/>
        </w:rPr>
        <w:t xml:space="preserve"> </w:t>
      </w:r>
      <w:r w:rsidR="00D23438">
        <w:rPr>
          <w:b/>
          <w:bCs/>
          <w:sz w:val="20"/>
          <w:szCs w:val="22"/>
        </w:rPr>
        <w:t>kiváló</w:t>
      </w:r>
      <w:r w:rsidR="00D23438" w:rsidRPr="003D1EE4">
        <w:rPr>
          <w:b/>
          <w:bCs/>
          <w:sz w:val="20"/>
          <w:szCs w:val="22"/>
        </w:rPr>
        <w:t xml:space="preserve"> </w:t>
      </w:r>
      <w:r w:rsidRPr="003D1EE4">
        <w:rPr>
          <w:b/>
          <w:bCs/>
          <w:sz w:val="20"/>
          <w:szCs w:val="22"/>
        </w:rPr>
        <w:t xml:space="preserve">hazai </w:t>
      </w:r>
      <w:r w:rsidR="00D23438">
        <w:rPr>
          <w:b/>
          <w:bCs/>
          <w:sz w:val="20"/>
          <w:szCs w:val="22"/>
        </w:rPr>
        <w:t xml:space="preserve">énekes </w:t>
      </w:r>
      <w:r w:rsidRPr="003D1EE4">
        <w:rPr>
          <w:b/>
          <w:bCs/>
          <w:sz w:val="20"/>
          <w:szCs w:val="22"/>
        </w:rPr>
        <w:t>szólisták közreműköd</w:t>
      </w:r>
      <w:r w:rsidR="00D23438">
        <w:rPr>
          <w:b/>
          <w:bCs/>
          <w:sz w:val="20"/>
          <w:szCs w:val="22"/>
        </w:rPr>
        <w:t>ésével</w:t>
      </w:r>
      <w:r w:rsidRPr="003D1EE4">
        <w:rPr>
          <w:b/>
          <w:bCs/>
          <w:sz w:val="20"/>
          <w:szCs w:val="22"/>
        </w:rPr>
        <w:t xml:space="preserve"> hallhatja a közönség.</w:t>
      </w:r>
    </w:p>
    <w:p w14:paraId="642E5E43" w14:textId="77777777" w:rsidR="003D1EE4" w:rsidRDefault="003D1EE4" w:rsidP="00D378B0">
      <w:pPr>
        <w:spacing w:after="0"/>
        <w:jc w:val="both"/>
        <w:rPr>
          <w:b/>
          <w:bCs/>
          <w:sz w:val="22"/>
          <w:szCs w:val="22"/>
        </w:rPr>
      </w:pPr>
    </w:p>
    <w:p w14:paraId="36D333FC" w14:textId="51988019" w:rsidR="00A76455" w:rsidRPr="00A76455" w:rsidRDefault="003D1EE4" w:rsidP="00A76455">
      <w:pPr>
        <w:spacing w:after="0"/>
        <w:jc w:val="both"/>
        <w:rPr>
          <w:b/>
          <w:bCs/>
          <w:sz w:val="20"/>
          <w:szCs w:val="22"/>
        </w:rPr>
      </w:pPr>
      <w:r w:rsidRPr="003D1EE4">
        <w:rPr>
          <w:bCs/>
          <w:sz w:val="20"/>
          <w:szCs w:val="22"/>
        </w:rPr>
        <w:t xml:space="preserve">Október 1. és 3. között a </w:t>
      </w:r>
      <w:r w:rsidRPr="00AA4E34">
        <w:rPr>
          <w:b/>
          <w:bCs/>
          <w:sz w:val="20"/>
          <w:szCs w:val="22"/>
        </w:rPr>
        <w:t>Pannon Filharmonikusokkal</w:t>
      </w:r>
      <w:r w:rsidRPr="003D1EE4">
        <w:rPr>
          <w:bCs/>
          <w:sz w:val="20"/>
          <w:szCs w:val="22"/>
        </w:rPr>
        <w:t xml:space="preserve"> léptek a </w:t>
      </w:r>
      <w:r w:rsidRPr="00AA4E34">
        <w:rPr>
          <w:b/>
          <w:bCs/>
          <w:sz w:val="20"/>
          <w:szCs w:val="22"/>
        </w:rPr>
        <w:t>Kodály Központ</w:t>
      </w:r>
      <w:r w:rsidRPr="003D1EE4">
        <w:rPr>
          <w:bCs/>
          <w:sz w:val="20"/>
          <w:szCs w:val="22"/>
        </w:rPr>
        <w:t xml:space="preserve"> színpadára a fiatal karmesterek a </w:t>
      </w:r>
      <w:r w:rsidRPr="00AA4E34">
        <w:rPr>
          <w:b/>
          <w:bCs/>
          <w:sz w:val="20"/>
          <w:szCs w:val="22"/>
        </w:rPr>
        <w:t>Solti Nemzetközi Karmesterverseny</w:t>
      </w:r>
      <w:r w:rsidRPr="003D1EE4">
        <w:rPr>
          <w:bCs/>
          <w:sz w:val="20"/>
          <w:szCs w:val="22"/>
        </w:rPr>
        <w:t xml:space="preserve"> első fordulójában. A versenyzők </w:t>
      </w:r>
      <w:r w:rsidRPr="00AA4E34">
        <w:rPr>
          <w:b/>
          <w:bCs/>
          <w:sz w:val="20"/>
          <w:szCs w:val="22"/>
        </w:rPr>
        <w:t>Stravinsky</w:t>
      </w:r>
      <w:r w:rsidRPr="003D1EE4">
        <w:rPr>
          <w:bCs/>
          <w:sz w:val="20"/>
          <w:szCs w:val="22"/>
        </w:rPr>
        <w:t xml:space="preserve">, </w:t>
      </w:r>
      <w:r w:rsidRPr="00AA4E34">
        <w:rPr>
          <w:b/>
          <w:bCs/>
          <w:sz w:val="20"/>
          <w:szCs w:val="22"/>
        </w:rPr>
        <w:t>Dohnányi</w:t>
      </w:r>
      <w:r w:rsidRPr="003D1EE4">
        <w:rPr>
          <w:bCs/>
          <w:sz w:val="20"/>
          <w:szCs w:val="22"/>
        </w:rPr>
        <w:t xml:space="preserve">, </w:t>
      </w:r>
      <w:r w:rsidRPr="00AA4E34">
        <w:rPr>
          <w:b/>
          <w:bCs/>
          <w:sz w:val="20"/>
          <w:szCs w:val="22"/>
        </w:rPr>
        <w:t>Kodály</w:t>
      </w:r>
      <w:r w:rsidRPr="003D1EE4">
        <w:rPr>
          <w:bCs/>
          <w:sz w:val="20"/>
          <w:szCs w:val="22"/>
        </w:rPr>
        <w:t xml:space="preserve"> és </w:t>
      </w:r>
      <w:r w:rsidRPr="00AA4E34">
        <w:rPr>
          <w:b/>
          <w:bCs/>
          <w:sz w:val="20"/>
          <w:szCs w:val="22"/>
        </w:rPr>
        <w:t>Bartók</w:t>
      </w:r>
      <w:r w:rsidRPr="003D1EE4">
        <w:rPr>
          <w:bCs/>
          <w:sz w:val="20"/>
          <w:szCs w:val="22"/>
        </w:rPr>
        <w:t xml:space="preserve"> művein keresztül bizonyíthattak a </w:t>
      </w:r>
      <w:r w:rsidR="00A57D79">
        <w:rPr>
          <w:bCs/>
          <w:sz w:val="20"/>
          <w:szCs w:val="22"/>
        </w:rPr>
        <w:t xml:space="preserve">közönség és a </w:t>
      </w:r>
      <w:r w:rsidRPr="003D1EE4">
        <w:rPr>
          <w:bCs/>
          <w:sz w:val="20"/>
          <w:szCs w:val="22"/>
        </w:rPr>
        <w:t xml:space="preserve">zsűri előtt, amely </w:t>
      </w:r>
      <w:r w:rsidR="00AA4E34">
        <w:rPr>
          <w:bCs/>
          <w:sz w:val="20"/>
          <w:szCs w:val="22"/>
        </w:rPr>
        <w:t xml:space="preserve">a következő </w:t>
      </w:r>
      <w:r w:rsidRPr="003D1EE4">
        <w:rPr>
          <w:bCs/>
          <w:sz w:val="20"/>
          <w:szCs w:val="22"/>
        </w:rPr>
        <w:t xml:space="preserve">tíz karmestert </w:t>
      </w:r>
      <w:r w:rsidR="00AA4E34">
        <w:rPr>
          <w:bCs/>
          <w:sz w:val="20"/>
          <w:szCs w:val="22"/>
        </w:rPr>
        <w:t>választotta</w:t>
      </w:r>
      <w:r w:rsidRPr="003D1EE4">
        <w:rPr>
          <w:bCs/>
          <w:sz w:val="20"/>
          <w:szCs w:val="22"/>
        </w:rPr>
        <w:t xml:space="preserve"> ki, </w:t>
      </w:r>
      <w:r w:rsidR="00245346">
        <w:rPr>
          <w:bCs/>
          <w:sz w:val="20"/>
          <w:szCs w:val="22"/>
        </w:rPr>
        <w:t xml:space="preserve">hogy </w:t>
      </w:r>
      <w:r w:rsidRPr="003D1EE4">
        <w:rPr>
          <w:bCs/>
          <w:sz w:val="20"/>
          <w:szCs w:val="22"/>
        </w:rPr>
        <w:t>a budapesti középdöntőben újra megmuta</w:t>
      </w:r>
      <w:r w:rsidR="00564016">
        <w:rPr>
          <w:bCs/>
          <w:sz w:val="20"/>
          <w:szCs w:val="22"/>
        </w:rPr>
        <w:t>tha</w:t>
      </w:r>
      <w:r w:rsidR="00245346">
        <w:rPr>
          <w:bCs/>
          <w:sz w:val="20"/>
          <w:szCs w:val="22"/>
        </w:rPr>
        <w:t>ss</w:t>
      </w:r>
      <w:r w:rsidR="00564016">
        <w:rPr>
          <w:bCs/>
          <w:sz w:val="20"/>
          <w:szCs w:val="22"/>
        </w:rPr>
        <w:t>ák</w:t>
      </w:r>
      <w:r w:rsidR="00AA4E34">
        <w:rPr>
          <w:bCs/>
          <w:sz w:val="20"/>
          <w:szCs w:val="22"/>
        </w:rPr>
        <w:t xml:space="preserve"> </w:t>
      </w:r>
      <w:r w:rsidR="00D23438">
        <w:rPr>
          <w:bCs/>
          <w:sz w:val="20"/>
          <w:szCs w:val="22"/>
        </w:rPr>
        <w:t>tudásukat</w:t>
      </w:r>
      <w:r w:rsidR="00AA4E34">
        <w:rPr>
          <w:bCs/>
          <w:sz w:val="20"/>
          <w:szCs w:val="22"/>
        </w:rPr>
        <w:t xml:space="preserve">: </w:t>
      </w:r>
      <w:r w:rsidR="00A76455">
        <w:rPr>
          <w:b/>
          <w:bCs/>
          <w:sz w:val="20"/>
          <w:szCs w:val="22"/>
        </w:rPr>
        <w:t xml:space="preserve">Francesco Cagnasso, </w:t>
      </w:r>
      <w:r w:rsidR="00A76455" w:rsidRPr="00A76455">
        <w:rPr>
          <w:b/>
          <w:bCs/>
          <w:sz w:val="20"/>
          <w:szCs w:val="22"/>
        </w:rPr>
        <w:t>Virgil Fok Chin Wai</w:t>
      </w:r>
      <w:r w:rsidR="00A76455">
        <w:rPr>
          <w:b/>
          <w:bCs/>
          <w:sz w:val="20"/>
          <w:szCs w:val="22"/>
        </w:rPr>
        <w:t xml:space="preserve">, Fernando Gaggini, </w:t>
      </w:r>
      <w:r w:rsidR="00A76455" w:rsidRPr="00A76455">
        <w:rPr>
          <w:b/>
          <w:bCs/>
          <w:sz w:val="20"/>
          <w:szCs w:val="22"/>
        </w:rPr>
        <w:t>Yukuang Jin</w:t>
      </w:r>
      <w:r w:rsidR="00A76455">
        <w:rPr>
          <w:b/>
          <w:bCs/>
          <w:sz w:val="20"/>
          <w:szCs w:val="22"/>
        </w:rPr>
        <w:t xml:space="preserve">, </w:t>
      </w:r>
      <w:r w:rsidR="00A76455" w:rsidRPr="00A76455">
        <w:rPr>
          <w:b/>
          <w:bCs/>
          <w:sz w:val="20"/>
          <w:szCs w:val="22"/>
        </w:rPr>
        <w:t>Sungjin Kim</w:t>
      </w:r>
      <w:r w:rsidR="00A76455">
        <w:rPr>
          <w:b/>
          <w:bCs/>
          <w:sz w:val="20"/>
          <w:szCs w:val="22"/>
        </w:rPr>
        <w:t xml:space="preserve">, </w:t>
      </w:r>
      <w:r w:rsidR="00A76455" w:rsidRPr="00A76455">
        <w:rPr>
          <w:b/>
          <w:bCs/>
          <w:sz w:val="20"/>
          <w:szCs w:val="22"/>
        </w:rPr>
        <w:t>Yuji Maruoka</w:t>
      </w:r>
      <w:r w:rsidR="00A76455">
        <w:rPr>
          <w:b/>
          <w:bCs/>
          <w:sz w:val="20"/>
          <w:szCs w:val="22"/>
        </w:rPr>
        <w:t xml:space="preserve">, </w:t>
      </w:r>
      <w:r w:rsidR="00A76455" w:rsidRPr="00A76455">
        <w:rPr>
          <w:b/>
          <w:bCs/>
          <w:sz w:val="20"/>
          <w:szCs w:val="22"/>
        </w:rPr>
        <w:t>Nitai Rach</w:t>
      </w:r>
      <w:r w:rsidR="00A76455">
        <w:rPr>
          <w:b/>
          <w:bCs/>
          <w:sz w:val="20"/>
          <w:szCs w:val="22"/>
        </w:rPr>
        <w:t xml:space="preserve">, </w:t>
      </w:r>
      <w:r w:rsidR="00A76455" w:rsidRPr="00A76455">
        <w:rPr>
          <w:b/>
          <w:bCs/>
          <w:sz w:val="20"/>
          <w:szCs w:val="22"/>
        </w:rPr>
        <w:t>Szüts Apor</w:t>
      </w:r>
      <w:r w:rsidR="00A76455">
        <w:rPr>
          <w:b/>
          <w:bCs/>
          <w:sz w:val="20"/>
          <w:szCs w:val="22"/>
        </w:rPr>
        <w:t xml:space="preserve">, </w:t>
      </w:r>
      <w:r w:rsidR="00A76455" w:rsidRPr="00A76455">
        <w:rPr>
          <w:b/>
          <w:bCs/>
          <w:sz w:val="20"/>
          <w:szCs w:val="22"/>
        </w:rPr>
        <w:t>Drummado Wijnhamer</w:t>
      </w:r>
      <w:r w:rsidR="00A76455">
        <w:rPr>
          <w:b/>
          <w:bCs/>
          <w:sz w:val="20"/>
          <w:szCs w:val="22"/>
        </w:rPr>
        <w:t>, Yu-Te Wu</w:t>
      </w:r>
      <w:r w:rsidR="00A76455" w:rsidRPr="00A76455">
        <w:rPr>
          <w:bCs/>
          <w:sz w:val="20"/>
          <w:szCs w:val="22"/>
        </w:rPr>
        <w:t>.</w:t>
      </w:r>
    </w:p>
    <w:p w14:paraId="74E7B705" w14:textId="77777777" w:rsidR="00AA4E34" w:rsidRDefault="00AA4E34" w:rsidP="003D1EE4">
      <w:pPr>
        <w:spacing w:after="0"/>
        <w:jc w:val="both"/>
        <w:rPr>
          <w:bCs/>
          <w:sz w:val="20"/>
          <w:szCs w:val="22"/>
        </w:rPr>
      </w:pPr>
    </w:p>
    <w:p w14:paraId="1E0BEABC" w14:textId="72136859" w:rsidR="00AA4E34" w:rsidRPr="003D1EE4" w:rsidRDefault="003C34ED" w:rsidP="00AA4E34">
      <w:pPr>
        <w:spacing w:after="0"/>
        <w:jc w:val="both"/>
        <w:rPr>
          <w:bCs/>
          <w:sz w:val="20"/>
          <w:szCs w:val="22"/>
        </w:rPr>
      </w:pPr>
      <w:r>
        <w:rPr>
          <w:bCs/>
          <w:sz w:val="20"/>
          <w:szCs w:val="22"/>
        </w:rPr>
        <w:t>Az ered</w:t>
      </w:r>
      <w:r w:rsidR="003D1EE4" w:rsidRPr="003D1EE4">
        <w:rPr>
          <w:bCs/>
          <w:sz w:val="20"/>
          <w:szCs w:val="22"/>
        </w:rPr>
        <w:t>ményhirdetés után sorshúzással döntötték el, hogy a továbbjutó versenyzők milyen műveket adnak elő a verseny közép</w:t>
      </w:r>
      <w:r w:rsidR="00AA4E34">
        <w:rPr>
          <w:bCs/>
          <w:sz w:val="20"/>
          <w:szCs w:val="22"/>
        </w:rPr>
        <w:t xml:space="preserve">döntőjében, amelyről bővebben </w:t>
      </w:r>
      <w:hyperlink r:id="rId8" w:history="1">
        <w:r w:rsidR="00AA4E34" w:rsidRPr="00AA4E34">
          <w:rPr>
            <w:rStyle w:val="Hiperhivatkozs"/>
            <w:bCs/>
            <w:sz w:val="20"/>
            <w:szCs w:val="22"/>
          </w:rPr>
          <w:t>ide kattintva</w:t>
        </w:r>
      </w:hyperlink>
      <w:r w:rsidR="00AA4E34">
        <w:rPr>
          <w:bCs/>
          <w:sz w:val="20"/>
          <w:szCs w:val="22"/>
        </w:rPr>
        <w:t xml:space="preserve"> olvashatnak.</w:t>
      </w:r>
      <w:r w:rsidR="00A57D79">
        <w:rPr>
          <w:bCs/>
          <w:sz w:val="20"/>
          <w:szCs w:val="22"/>
        </w:rPr>
        <w:t xml:space="preserve"> </w:t>
      </w:r>
      <w:r w:rsidRPr="003D1EE4">
        <w:rPr>
          <w:bCs/>
          <w:sz w:val="20"/>
          <w:szCs w:val="22"/>
        </w:rPr>
        <w:t xml:space="preserve">Az </w:t>
      </w:r>
      <w:r>
        <w:rPr>
          <w:bCs/>
          <w:sz w:val="20"/>
          <w:szCs w:val="22"/>
        </w:rPr>
        <w:t xml:space="preserve">elődöntők zárásaként </w:t>
      </w:r>
      <w:r w:rsidRPr="006B5E61">
        <w:rPr>
          <w:b/>
          <w:bCs/>
          <w:sz w:val="20"/>
          <w:szCs w:val="22"/>
        </w:rPr>
        <w:t>Pinchas Steinberg</w:t>
      </w:r>
      <w:r>
        <w:rPr>
          <w:bCs/>
          <w:sz w:val="20"/>
          <w:szCs w:val="22"/>
        </w:rPr>
        <w:t xml:space="preserve">, a zsűri elnöke köszönte meg a Pannon Filharmonikusoknak a megfeszített háromnapos munkát és helytállást, </w:t>
      </w:r>
      <w:r w:rsidR="001021FD">
        <w:rPr>
          <w:bCs/>
          <w:sz w:val="20"/>
          <w:szCs w:val="22"/>
        </w:rPr>
        <w:t>valamint a kiemelkedő művészi színvonalat</w:t>
      </w:r>
      <w:r>
        <w:rPr>
          <w:bCs/>
          <w:sz w:val="20"/>
          <w:szCs w:val="22"/>
        </w:rPr>
        <w:t>, amit a verseny névadójához hűen képviseltek.</w:t>
      </w:r>
    </w:p>
    <w:p w14:paraId="6A5F4FCA" w14:textId="77777777" w:rsidR="003C34ED" w:rsidRDefault="003C34ED" w:rsidP="003D1EE4">
      <w:pPr>
        <w:spacing w:after="0"/>
        <w:jc w:val="both"/>
        <w:rPr>
          <w:bCs/>
          <w:sz w:val="20"/>
          <w:szCs w:val="22"/>
        </w:rPr>
      </w:pPr>
    </w:p>
    <w:p w14:paraId="189F34C2" w14:textId="72C1D01D" w:rsidR="003D1EE4" w:rsidRDefault="003D1EE4" w:rsidP="003D1EE4">
      <w:pPr>
        <w:spacing w:after="0"/>
        <w:jc w:val="both"/>
        <w:rPr>
          <w:bCs/>
          <w:sz w:val="20"/>
          <w:szCs w:val="22"/>
        </w:rPr>
      </w:pPr>
      <w:r w:rsidRPr="003D1EE4">
        <w:rPr>
          <w:bCs/>
          <w:sz w:val="20"/>
          <w:szCs w:val="22"/>
        </w:rPr>
        <w:t xml:space="preserve">A </w:t>
      </w:r>
      <w:r w:rsidRPr="00AA4E34">
        <w:rPr>
          <w:b/>
          <w:bCs/>
          <w:sz w:val="20"/>
          <w:szCs w:val="22"/>
        </w:rPr>
        <w:t>Zeneakadémián</w:t>
      </w:r>
      <w:r w:rsidRPr="003D1EE4">
        <w:rPr>
          <w:bCs/>
          <w:sz w:val="20"/>
          <w:szCs w:val="22"/>
        </w:rPr>
        <w:t xml:space="preserve"> a versenyzők a </w:t>
      </w:r>
      <w:r w:rsidRPr="00AA4E34">
        <w:rPr>
          <w:b/>
          <w:bCs/>
          <w:sz w:val="20"/>
          <w:szCs w:val="22"/>
        </w:rPr>
        <w:t>Magyar Rádió Szimfonikus Zenekarával</w:t>
      </w:r>
      <w:r w:rsidRPr="003D1EE4">
        <w:rPr>
          <w:bCs/>
          <w:sz w:val="20"/>
          <w:szCs w:val="22"/>
        </w:rPr>
        <w:t>, valamint olyan kiváló szólisták</w:t>
      </w:r>
      <w:r w:rsidR="003C34ED">
        <w:rPr>
          <w:bCs/>
          <w:sz w:val="20"/>
          <w:szCs w:val="22"/>
        </w:rPr>
        <w:t>kal zenélnek együtt</w:t>
      </w:r>
      <w:r w:rsidRPr="003D1EE4">
        <w:rPr>
          <w:bCs/>
          <w:sz w:val="20"/>
          <w:szCs w:val="22"/>
        </w:rPr>
        <w:t xml:space="preserve">, mint </w:t>
      </w:r>
      <w:r w:rsidRPr="00AA4E34">
        <w:rPr>
          <w:b/>
          <w:bCs/>
          <w:sz w:val="20"/>
          <w:szCs w:val="22"/>
        </w:rPr>
        <w:t>Bartos Barna</w:t>
      </w:r>
      <w:r w:rsidRPr="003D1EE4">
        <w:rPr>
          <w:bCs/>
          <w:sz w:val="20"/>
          <w:szCs w:val="22"/>
        </w:rPr>
        <w:t xml:space="preserve">, </w:t>
      </w:r>
      <w:r w:rsidRPr="00AA4E34">
        <w:rPr>
          <w:b/>
          <w:bCs/>
          <w:sz w:val="20"/>
          <w:szCs w:val="22"/>
        </w:rPr>
        <w:t>Boross Csilla</w:t>
      </w:r>
      <w:r w:rsidRPr="003D1EE4">
        <w:rPr>
          <w:bCs/>
          <w:sz w:val="20"/>
          <w:szCs w:val="22"/>
        </w:rPr>
        <w:t xml:space="preserve">, </w:t>
      </w:r>
      <w:r w:rsidRPr="00AA4E34">
        <w:rPr>
          <w:b/>
          <w:bCs/>
          <w:sz w:val="20"/>
          <w:szCs w:val="22"/>
        </w:rPr>
        <w:t>Celeng Mária</w:t>
      </w:r>
      <w:r w:rsidRPr="003D1EE4">
        <w:rPr>
          <w:bCs/>
          <w:sz w:val="20"/>
          <w:szCs w:val="22"/>
        </w:rPr>
        <w:t xml:space="preserve">, </w:t>
      </w:r>
      <w:r w:rsidRPr="00AA4E34">
        <w:rPr>
          <w:b/>
          <w:bCs/>
          <w:sz w:val="20"/>
          <w:szCs w:val="22"/>
        </w:rPr>
        <w:t>Megyimórecz Ildikó</w:t>
      </w:r>
      <w:r w:rsidRPr="003D1EE4">
        <w:rPr>
          <w:bCs/>
          <w:sz w:val="20"/>
          <w:szCs w:val="22"/>
        </w:rPr>
        <w:t xml:space="preserve"> és </w:t>
      </w:r>
      <w:r w:rsidRPr="00AA4E34">
        <w:rPr>
          <w:b/>
          <w:bCs/>
          <w:sz w:val="20"/>
          <w:szCs w:val="22"/>
        </w:rPr>
        <w:t>Szemerédy Károly</w:t>
      </w:r>
      <w:r w:rsidR="003C34ED">
        <w:rPr>
          <w:bCs/>
          <w:sz w:val="20"/>
          <w:szCs w:val="22"/>
        </w:rPr>
        <w:t>, az ő kö</w:t>
      </w:r>
      <w:r w:rsidR="006B5E61">
        <w:rPr>
          <w:bCs/>
          <w:sz w:val="20"/>
          <w:szCs w:val="22"/>
        </w:rPr>
        <w:t>z</w:t>
      </w:r>
      <w:r w:rsidR="003C34ED">
        <w:rPr>
          <w:bCs/>
          <w:sz w:val="20"/>
          <w:szCs w:val="22"/>
        </w:rPr>
        <w:t xml:space="preserve">reműködésükkel </w:t>
      </w:r>
      <w:r w:rsidRPr="003D1EE4">
        <w:rPr>
          <w:bCs/>
          <w:sz w:val="20"/>
          <w:szCs w:val="22"/>
        </w:rPr>
        <w:t xml:space="preserve">kell meggyőzniük a zsűrit arról, hogy helyük van a döntőben. A középdöntőben </w:t>
      </w:r>
      <w:r w:rsidR="00D23438">
        <w:rPr>
          <w:bCs/>
          <w:sz w:val="20"/>
          <w:szCs w:val="22"/>
        </w:rPr>
        <w:t>a Mozart</w:t>
      </w:r>
      <w:r w:rsidR="007D11A7">
        <w:rPr>
          <w:bCs/>
          <w:sz w:val="20"/>
          <w:szCs w:val="22"/>
        </w:rPr>
        <w:t>-</w:t>
      </w:r>
      <w:r w:rsidR="00D23438">
        <w:rPr>
          <w:bCs/>
          <w:sz w:val="20"/>
          <w:szCs w:val="22"/>
        </w:rPr>
        <w:t xml:space="preserve"> és Puccini-áriák mellett </w:t>
      </w:r>
      <w:r w:rsidRPr="003D1EE4">
        <w:rPr>
          <w:bCs/>
          <w:sz w:val="20"/>
          <w:szCs w:val="22"/>
        </w:rPr>
        <w:t xml:space="preserve">két kortárs művet is hallhat a közönség: felcsendül </w:t>
      </w:r>
      <w:r w:rsidRPr="00AA4E34">
        <w:rPr>
          <w:b/>
          <w:bCs/>
          <w:sz w:val="20"/>
          <w:szCs w:val="22"/>
        </w:rPr>
        <w:t>Varga Judit</w:t>
      </w:r>
      <w:r w:rsidRPr="003D1EE4">
        <w:rPr>
          <w:bCs/>
          <w:sz w:val="20"/>
          <w:szCs w:val="22"/>
        </w:rPr>
        <w:t xml:space="preserve"> </w:t>
      </w:r>
      <w:r w:rsidRPr="00AA4E34">
        <w:rPr>
          <w:bCs/>
          <w:i/>
          <w:sz w:val="20"/>
          <w:szCs w:val="22"/>
        </w:rPr>
        <w:t>DOT-DOT-LINE.</w:t>
      </w:r>
      <w:r w:rsidRPr="003D1EE4">
        <w:rPr>
          <w:bCs/>
          <w:sz w:val="20"/>
          <w:szCs w:val="22"/>
        </w:rPr>
        <w:t xml:space="preserve"> című szerzeménye, valamint </w:t>
      </w:r>
      <w:r w:rsidRPr="00AA4E34">
        <w:rPr>
          <w:b/>
          <w:bCs/>
          <w:sz w:val="20"/>
          <w:szCs w:val="22"/>
        </w:rPr>
        <w:t>Gyöngyösi Levente</w:t>
      </w:r>
      <w:r w:rsidRPr="003D1EE4">
        <w:rPr>
          <w:bCs/>
          <w:sz w:val="20"/>
          <w:szCs w:val="22"/>
        </w:rPr>
        <w:t xml:space="preserve"> </w:t>
      </w:r>
      <w:r w:rsidRPr="00AA4E34">
        <w:rPr>
          <w:bCs/>
          <w:i/>
          <w:sz w:val="20"/>
          <w:szCs w:val="22"/>
        </w:rPr>
        <w:t>V. szimfóniájának</w:t>
      </w:r>
      <w:r w:rsidRPr="003D1EE4">
        <w:rPr>
          <w:bCs/>
          <w:sz w:val="20"/>
          <w:szCs w:val="22"/>
        </w:rPr>
        <w:t xml:space="preserve"> első tétele is, amelyek kifejezetten a Solti Nemzetközi Karmesterverseny felkérésére születtek. A középdöntő a nagyközönség számára térítésmentesen, </w:t>
      </w:r>
      <w:hyperlink r:id="rId9" w:history="1">
        <w:r w:rsidRPr="00AA4E34">
          <w:rPr>
            <w:rStyle w:val="Hiperhivatkozs"/>
            <w:bCs/>
            <w:sz w:val="20"/>
            <w:szCs w:val="22"/>
          </w:rPr>
          <w:t>előzetes regisztrációval látogatható</w:t>
        </w:r>
      </w:hyperlink>
      <w:r w:rsidRPr="003D1EE4">
        <w:rPr>
          <w:bCs/>
          <w:sz w:val="20"/>
          <w:szCs w:val="22"/>
        </w:rPr>
        <w:t>.</w:t>
      </w:r>
    </w:p>
    <w:p w14:paraId="5DED9DAC" w14:textId="7FC6A4E6" w:rsidR="00F17654" w:rsidRDefault="00F17654" w:rsidP="003D1EE4">
      <w:pPr>
        <w:spacing w:after="0"/>
        <w:jc w:val="both"/>
        <w:rPr>
          <w:bCs/>
          <w:sz w:val="20"/>
          <w:szCs w:val="22"/>
        </w:rPr>
      </w:pPr>
    </w:p>
    <w:p w14:paraId="02B10E75" w14:textId="5D845E91" w:rsidR="00F17654" w:rsidRDefault="00F17654" w:rsidP="003D1EE4">
      <w:pPr>
        <w:spacing w:after="0"/>
        <w:jc w:val="both"/>
        <w:rPr>
          <w:bCs/>
          <w:sz w:val="20"/>
          <w:szCs w:val="22"/>
        </w:rPr>
      </w:pPr>
    </w:p>
    <w:p w14:paraId="3A2CC622" w14:textId="62B9CE95" w:rsidR="00F17654" w:rsidRDefault="00F17654" w:rsidP="003D1EE4">
      <w:pPr>
        <w:spacing w:after="0"/>
        <w:jc w:val="both"/>
        <w:rPr>
          <w:bCs/>
          <w:sz w:val="20"/>
          <w:szCs w:val="22"/>
        </w:rPr>
      </w:pPr>
    </w:p>
    <w:p w14:paraId="0D3707DE" w14:textId="13358C0B" w:rsidR="00F17654" w:rsidRDefault="00F17654" w:rsidP="003D1EE4">
      <w:pPr>
        <w:spacing w:after="0"/>
        <w:jc w:val="both"/>
        <w:rPr>
          <w:bCs/>
          <w:sz w:val="20"/>
          <w:szCs w:val="22"/>
        </w:rPr>
      </w:pPr>
    </w:p>
    <w:p w14:paraId="084A44E9" w14:textId="244259FD" w:rsidR="00F17654" w:rsidRDefault="00F17654" w:rsidP="003D1EE4">
      <w:pPr>
        <w:spacing w:after="0"/>
        <w:jc w:val="both"/>
        <w:rPr>
          <w:bCs/>
          <w:sz w:val="20"/>
          <w:szCs w:val="22"/>
        </w:rPr>
      </w:pPr>
    </w:p>
    <w:p w14:paraId="2083135B" w14:textId="5F8A58BB" w:rsidR="00F17654" w:rsidRDefault="00F17654" w:rsidP="003D1EE4">
      <w:pPr>
        <w:spacing w:after="0"/>
        <w:jc w:val="both"/>
        <w:rPr>
          <w:bCs/>
          <w:sz w:val="20"/>
          <w:szCs w:val="22"/>
        </w:rPr>
      </w:pPr>
    </w:p>
    <w:p w14:paraId="597AF37F" w14:textId="5CDC28C0" w:rsidR="00F17654" w:rsidRDefault="00F17654" w:rsidP="003D1EE4">
      <w:pPr>
        <w:spacing w:after="0"/>
        <w:jc w:val="both"/>
        <w:rPr>
          <w:bCs/>
          <w:sz w:val="20"/>
          <w:szCs w:val="22"/>
        </w:rPr>
      </w:pPr>
    </w:p>
    <w:p w14:paraId="051430E2" w14:textId="77777777" w:rsidR="00F17654" w:rsidRPr="003D1EE4" w:rsidRDefault="00F17654" w:rsidP="003D1EE4">
      <w:pPr>
        <w:spacing w:after="0"/>
        <w:jc w:val="both"/>
        <w:rPr>
          <w:bCs/>
          <w:sz w:val="20"/>
          <w:szCs w:val="22"/>
        </w:rPr>
      </w:pPr>
    </w:p>
    <w:p w14:paraId="7CEBD2C4" w14:textId="77777777" w:rsidR="00F17654" w:rsidRDefault="00F17654" w:rsidP="003D1EE4">
      <w:pPr>
        <w:spacing w:after="0"/>
        <w:jc w:val="both"/>
        <w:rPr>
          <w:bCs/>
          <w:sz w:val="20"/>
          <w:szCs w:val="22"/>
        </w:rPr>
      </w:pPr>
      <w:bookmarkStart w:id="0" w:name="_GoBack"/>
      <w:bookmarkEnd w:id="0"/>
    </w:p>
    <w:p w14:paraId="195D26A1" w14:textId="1AA667E1" w:rsidR="0080283F" w:rsidRDefault="003D1EE4" w:rsidP="003D1EE4">
      <w:pPr>
        <w:spacing w:after="0"/>
        <w:jc w:val="both"/>
        <w:rPr>
          <w:bCs/>
          <w:sz w:val="20"/>
          <w:szCs w:val="22"/>
        </w:rPr>
      </w:pPr>
      <w:r w:rsidRPr="003D1EE4">
        <w:rPr>
          <w:bCs/>
          <w:sz w:val="20"/>
          <w:szCs w:val="22"/>
        </w:rPr>
        <w:t xml:space="preserve">A középdöntőből négy versenyző jut tovább az október 9-i döntőbe, amelyet a </w:t>
      </w:r>
      <w:r w:rsidRPr="00AA4E34">
        <w:rPr>
          <w:b/>
          <w:bCs/>
          <w:sz w:val="20"/>
          <w:szCs w:val="22"/>
        </w:rPr>
        <w:t>Müpa</w:t>
      </w:r>
      <w:r w:rsidRPr="003D1EE4">
        <w:rPr>
          <w:bCs/>
          <w:sz w:val="20"/>
          <w:szCs w:val="22"/>
        </w:rPr>
        <w:t xml:space="preserve"> </w:t>
      </w:r>
      <w:r w:rsidRPr="00AA4E34">
        <w:rPr>
          <w:b/>
          <w:bCs/>
          <w:sz w:val="20"/>
          <w:szCs w:val="22"/>
        </w:rPr>
        <w:t>Bartók Béla Nemzeti Hangversenytermében</w:t>
      </w:r>
      <w:r w:rsidRPr="003D1EE4">
        <w:rPr>
          <w:bCs/>
          <w:sz w:val="20"/>
          <w:szCs w:val="22"/>
        </w:rPr>
        <w:t xml:space="preserve"> tartanak, akárcsak az október 10-i gálakoncertet, ahol nemcsak a végső </w:t>
      </w:r>
      <w:r w:rsidR="00AA4E34">
        <w:rPr>
          <w:bCs/>
          <w:sz w:val="20"/>
          <w:szCs w:val="22"/>
        </w:rPr>
        <w:t>nyertes</w:t>
      </w:r>
      <w:r w:rsidRPr="003D1EE4">
        <w:rPr>
          <w:bCs/>
          <w:sz w:val="20"/>
          <w:szCs w:val="22"/>
        </w:rPr>
        <w:t>, hanem a közönségszavazás győztese is kiderül.</w:t>
      </w:r>
    </w:p>
    <w:p w14:paraId="46E85C72" w14:textId="77777777" w:rsidR="003D1EE4" w:rsidRDefault="003D1EE4" w:rsidP="003D1EE4">
      <w:pPr>
        <w:spacing w:after="0"/>
        <w:jc w:val="both"/>
        <w:rPr>
          <w:sz w:val="20"/>
          <w:szCs w:val="22"/>
        </w:rPr>
      </w:pPr>
    </w:p>
    <w:p w14:paraId="3640EC22" w14:textId="29E6E147" w:rsidR="00E21B33" w:rsidRPr="00E21B33" w:rsidRDefault="00E21B33" w:rsidP="00E21B33">
      <w:pPr>
        <w:spacing w:after="0"/>
        <w:jc w:val="both"/>
        <w:rPr>
          <w:rStyle w:val="Hiperhivatkozs"/>
          <w:color w:val="auto"/>
          <w:sz w:val="20"/>
          <w:szCs w:val="22"/>
          <w:u w:val="none"/>
        </w:rPr>
      </w:pPr>
      <w:r w:rsidRPr="00E21B33">
        <w:rPr>
          <w:sz w:val="20"/>
          <w:szCs w:val="22"/>
        </w:rPr>
        <w:t xml:space="preserve">Jegyvásárlási és egyéb információk a Solti Nemzetközi Karmesterversenyről a következő linken érhetők el: </w:t>
      </w:r>
      <w:hyperlink r:id="rId10" w:history="1">
        <w:r w:rsidRPr="00E21B33">
          <w:rPr>
            <w:rStyle w:val="Hiperhivatkozs"/>
            <w:sz w:val="20"/>
            <w:szCs w:val="22"/>
          </w:rPr>
          <w:t>https://mupa.hu/solti-karmesterverseny-2026/a-versenyrol</w:t>
        </w:r>
      </w:hyperlink>
    </w:p>
    <w:p w14:paraId="71779EE2" w14:textId="259FAD0E" w:rsidR="0071179B" w:rsidRPr="00601694" w:rsidRDefault="0071179B" w:rsidP="0087369D">
      <w:pPr>
        <w:spacing w:after="0"/>
        <w:rPr>
          <w:b/>
          <w:bCs/>
          <w:sz w:val="20"/>
          <w:szCs w:val="20"/>
        </w:rPr>
      </w:pPr>
    </w:p>
    <w:p w14:paraId="4387BB82" w14:textId="49314CD5" w:rsidR="0080283F" w:rsidRPr="00601694" w:rsidRDefault="0080283F" w:rsidP="0087369D">
      <w:pPr>
        <w:spacing w:after="0"/>
        <w:rPr>
          <w:b/>
          <w:bCs/>
          <w:sz w:val="20"/>
          <w:szCs w:val="20"/>
        </w:rPr>
      </w:pPr>
    </w:p>
    <w:p w14:paraId="035D62B8" w14:textId="30A0F06E" w:rsidR="0080283F" w:rsidRPr="00601694" w:rsidRDefault="0080283F" w:rsidP="0087369D">
      <w:pPr>
        <w:spacing w:after="0"/>
        <w:rPr>
          <w:b/>
          <w:bCs/>
          <w:sz w:val="20"/>
          <w:szCs w:val="20"/>
        </w:rPr>
      </w:pPr>
    </w:p>
    <w:p w14:paraId="2AABE39B" w14:textId="05E66A42" w:rsidR="00052DF9" w:rsidRPr="008D72BC" w:rsidRDefault="00C44E94" w:rsidP="006B2579">
      <w:pPr>
        <w:spacing w:after="0"/>
        <w:jc w:val="both"/>
        <w:rPr>
          <w:color w:val="0070C0"/>
          <w:sz w:val="20"/>
          <w:szCs w:val="20"/>
        </w:rPr>
      </w:pPr>
      <w:r w:rsidRPr="008D72BC">
        <w:rPr>
          <w:b/>
          <w:bCs/>
          <w:sz w:val="20"/>
          <w:szCs w:val="20"/>
        </w:rPr>
        <w:t>S</w:t>
      </w:r>
      <w:r w:rsidR="00FC0F64" w:rsidRPr="008D72BC">
        <w:rPr>
          <w:b/>
          <w:bCs/>
          <w:sz w:val="20"/>
          <w:szCs w:val="20"/>
        </w:rPr>
        <w:t>olti Nemzetközi Karmesterverseny</w:t>
      </w:r>
    </w:p>
    <w:p w14:paraId="5F77EF4F" w14:textId="6165F923" w:rsidR="00052DF9" w:rsidRPr="008D72BC" w:rsidRDefault="00F43359" w:rsidP="006B2579">
      <w:pPr>
        <w:spacing w:after="0"/>
        <w:jc w:val="both"/>
        <w:rPr>
          <w:sz w:val="20"/>
          <w:szCs w:val="20"/>
        </w:rPr>
      </w:pPr>
      <w:r w:rsidRPr="008D72BC">
        <w:rPr>
          <w:sz w:val="20"/>
          <w:szCs w:val="20"/>
        </w:rPr>
        <w:t>A Solti Nemzetközi Karmesterverseny célja, hogy felfedezze és támogassa a kiemelkedő tehetségű fiatal dirigense</w:t>
      </w:r>
      <w:r w:rsidR="00760C68" w:rsidRPr="008D72BC">
        <w:rPr>
          <w:sz w:val="20"/>
          <w:szCs w:val="20"/>
        </w:rPr>
        <w:t>ke</w:t>
      </w:r>
      <w:r w:rsidR="0029170A" w:rsidRPr="008D72BC">
        <w:rPr>
          <w:sz w:val="20"/>
          <w:szCs w:val="20"/>
        </w:rPr>
        <w:t xml:space="preserve">t. A Müpa </w:t>
      </w:r>
      <w:r w:rsidR="008D22BA" w:rsidRPr="008D72BC">
        <w:rPr>
          <w:sz w:val="20"/>
          <w:szCs w:val="20"/>
        </w:rPr>
        <w:t xml:space="preserve">szervezésében </w:t>
      </w:r>
      <w:r w:rsidRPr="008D72BC">
        <w:rPr>
          <w:sz w:val="20"/>
          <w:szCs w:val="20"/>
        </w:rPr>
        <w:t>megvalósuló versenye</w:t>
      </w:r>
      <w:r w:rsidR="00760C68" w:rsidRPr="008D72BC">
        <w:rPr>
          <w:sz w:val="20"/>
          <w:szCs w:val="20"/>
        </w:rPr>
        <w:t xml:space="preserve">n </w:t>
      </w:r>
      <w:r w:rsidRPr="008D72BC">
        <w:rPr>
          <w:sz w:val="20"/>
          <w:szCs w:val="20"/>
        </w:rPr>
        <w:t xml:space="preserve">a világ minden tájáról érkező, </w:t>
      </w:r>
      <w:r w:rsidR="00E21C66" w:rsidRPr="008D72BC">
        <w:rPr>
          <w:sz w:val="20"/>
          <w:szCs w:val="20"/>
        </w:rPr>
        <w:t>18</w:t>
      </w:r>
      <w:r w:rsidRPr="008D72BC">
        <w:rPr>
          <w:sz w:val="20"/>
          <w:szCs w:val="20"/>
        </w:rPr>
        <w:t xml:space="preserve">–35 éves karmesterek mérhetik össze tudásukat a szakma </w:t>
      </w:r>
      <w:r w:rsidR="007C6DF3" w:rsidRPr="008D72BC">
        <w:rPr>
          <w:sz w:val="20"/>
          <w:szCs w:val="20"/>
        </w:rPr>
        <w:t xml:space="preserve">kiválóságai </w:t>
      </w:r>
      <w:r w:rsidRPr="008D72BC">
        <w:rPr>
          <w:sz w:val="20"/>
          <w:szCs w:val="20"/>
        </w:rPr>
        <w:t>előtt, Solti György szellemiségét követve.</w:t>
      </w:r>
      <w:r w:rsidR="00FD10C5" w:rsidRPr="008D72BC">
        <w:rPr>
          <w:sz w:val="20"/>
          <w:szCs w:val="20"/>
        </w:rPr>
        <w:t xml:space="preserve"> </w:t>
      </w:r>
    </w:p>
    <w:p w14:paraId="41F29960" w14:textId="18173699" w:rsidR="00FD10C5" w:rsidRPr="008D72BC" w:rsidRDefault="007F769D" w:rsidP="006B2579">
      <w:pPr>
        <w:spacing w:after="0"/>
        <w:jc w:val="both"/>
        <w:rPr>
          <w:sz w:val="20"/>
          <w:szCs w:val="20"/>
        </w:rPr>
      </w:pPr>
      <w:r w:rsidRPr="008D72BC">
        <w:rPr>
          <w:sz w:val="20"/>
          <w:szCs w:val="20"/>
        </w:rPr>
        <w:t>A hasonló zenei megmérettetésektől eltérően a</w:t>
      </w:r>
      <w:r w:rsidR="00FD10C5" w:rsidRPr="008D72BC">
        <w:rPr>
          <w:sz w:val="20"/>
          <w:szCs w:val="20"/>
        </w:rPr>
        <w:t xml:space="preserve">z október 1. és 10. között Pécsett és Budapesten </w:t>
      </w:r>
      <w:r w:rsidR="00462C57" w:rsidRPr="008D72BC">
        <w:rPr>
          <w:sz w:val="20"/>
          <w:szCs w:val="20"/>
        </w:rPr>
        <w:t xml:space="preserve">zajló </w:t>
      </w:r>
      <w:r w:rsidR="00FD10C5" w:rsidRPr="008D72BC">
        <w:rPr>
          <w:sz w:val="20"/>
          <w:szCs w:val="20"/>
        </w:rPr>
        <w:t xml:space="preserve">versenyen </w:t>
      </w:r>
      <w:r w:rsidR="00462C57" w:rsidRPr="008D72BC">
        <w:rPr>
          <w:sz w:val="20"/>
          <w:szCs w:val="20"/>
        </w:rPr>
        <w:t xml:space="preserve">a karmesterek </w:t>
      </w:r>
      <w:r w:rsidR="00FD10C5" w:rsidRPr="008D72BC">
        <w:rPr>
          <w:sz w:val="20"/>
          <w:szCs w:val="20"/>
        </w:rPr>
        <w:t>nemcsak egy</w:t>
      </w:r>
      <w:r w:rsidR="00462C57" w:rsidRPr="008D72BC">
        <w:rPr>
          <w:sz w:val="20"/>
          <w:szCs w:val="20"/>
        </w:rPr>
        <w:t>etlen</w:t>
      </w:r>
      <w:r w:rsidR="00FD10C5" w:rsidRPr="008D72BC">
        <w:rPr>
          <w:sz w:val="20"/>
          <w:szCs w:val="20"/>
        </w:rPr>
        <w:t xml:space="preserve"> zenekar élén mutathatják be tudásukat, hanem három különböző együttessel, három különböző </w:t>
      </w:r>
      <w:r w:rsidR="008A353E" w:rsidRPr="008D72BC">
        <w:rPr>
          <w:sz w:val="20"/>
          <w:szCs w:val="20"/>
        </w:rPr>
        <w:t xml:space="preserve">koncertteremben </w:t>
      </w:r>
      <w:r w:rsidR="00FD10C5" w:rsidRPr="008D72BC">
        <w:rPr>
          <w:sz w:val="20"/>
          <w:szCs w:val="20"/>
        </w:rPr>
        <w:t xml:space="preserve">is helyt kell állniuk. A pécsi elődöntőben az előzsűri által kiválasztott huszonnégy dirigens a Kodály Központ Hangversenytermében, a Pannon Filharmonikusok </w:t>
      </w:r>
      <w:r w:rsidR="00FD10C5" w:rsidRPr="008D72BC">
        <w:rPr>
          <w:bCs/>
          <w:sz w:val="20"/>
          <w:szCs w:val="20"/>
        </w:rPr>
        <w:t xml:space="preserve">élén </w:t>
      </w:r>
      <w:r w:rsidR="00FD10C5" w:rsidRPr="008D72BC">
        <w:rPr>
          <w:sz w:val="20"/>
          <w:szCs w:val="20"/>
        </w:rPr>
        <w:t>méri össze tudását</w:t>
      </w:r>
      <w:r w:rsidR="00DA012A" w:rsidRPr="008D72BC">
        <w:rPr>
          <w:sz w:val="20"/>
          <w:szCs w:val="20"/>
        </w:rPr>
        <w:t>, a</w:t>
      </w:r>
      <w:r w:rsidR="00FD10C5" w:rsidRPr="008D72BC">
        <w:rPr>
          <w:sz w:val="20"/>
          <w:szCs w:val="20"/>
        </w:rPr>
        <w:t xml:space="preserve"> középdöntőbe továbbjutó tíz versenyző pedig már a budapesti Zeneakadémia Nagytermében, a Magyar Rádió Szimfonikus Zenekarának közreműködésével </w:t>
      </w:r>
      <w:r w:rsidR="00DA012A" w:rsidRPr="008D72BC">
        <w:rPr>
          <w:sz w:val="20"/>
          <w:szCs w:val="20"/>
        </w:rPr>
        <w:t>léphet pódiumra</w:t>
      </w:r>
      <w:r w:rsidR="00FD10C5" w:rsidRPr="008D72BC">
        <w:rPr>
          <w:sz w:val="20"/>
          <w:szCs w:val="20"/>
        </w:rPr>
        <w:t>. A négy döntős a Müpa Bartók Béla Nemzeti Hangversenytermében, a Nemzeti Filharmonikus Zenekart vezényelve bizonyíthat.</w:t>
      </w:r>
    </w:p>
    <w:p w14:paraId="2DC8C36F" w14:textId="1544407F" w:rsidR="00FC0F64" w:rsidRPr="008D72BC" w:rsidRDefault="00FC0F64" w:rsidP="006B2579">
      <w:pPr>
        <w:spacing w:after="0"/>
        <w:jc w:val="both"/>
        <w:rPr>
          <w:color w:val="0070C0"/>
          <w:sz w:val="20"/>
          <w:szCs w:val="20"/>
          <w:u w:val="single"/>
        </w:rPr>
      </w:pPr>
      <w:r w:rsidRPr="008D72BC">
        <w:rPr>
          <w:sz w:val="20"/>
          <w:szCs w:val="20"/>
        </w:rPr>
        <w:t xml:space="preserve">A verseny névadója, </w:t>
      </w:r>
      <w:r w:rsidRPr="008D72BC">
        <w:rPr>
          <w:bCs/>
          <w:sz w:val="20"/>
          <w:szCs w:val="20"/>
        </w:rPr>
        <w:t>Solti György</w:t>
      </w:r>
      <w:r w:rsidRPr="008D72BC">
        <w:rPr>
          <w:sz w:val="20"/>
          <w:szCs w:val="20"/>
        </w:rPr>
        <w:t xml:space="preserve"> a 20. század egyik legnagyobb karmestere volt, akinek életműve máig iránytűként szolgál: a zene iránti alázat, a közösségteremtés és a nemzetközi párbeszéd fontosságára emlékeztet.</w:t>
      </w:r>
    </w:p>
    <w:p w14:paraId="09FE54BE" w14:textId="77777777" w:rsidR="00FC0F64" w:rsidRPr="008D72BC" w:rsidRDefault="00FC0F64" w:rsidP="006B2579">
      <w:pPr>
        <w:spacing w:after="0"/>
        <w:jc w:val="both"/>
        <w:rPr>
          <w:sz w:val="20"/>
          <w:szCs w:val="20"/>
        </w:rPr>
      </w:pPr>
    </w:p>
    <w:p w14:paraId="7D05A136" w14:textId="77777777" w:rsidR="00FC0F64" w:rsidRPr="008D72BC" w:rsidRDefault="00FC0F64" w:rsidP="006B2579">
      <w:pPr>
        <w:spacing w:after="0"/>
        <w:jc w:val="both"/>
        <w:rPr>
          <w:sz w:val="20"/>
          <w:szCs w:val="20"/>
        </w:rPr>
      </w:pPr>
      <w:r w:rsidRPr="008D72BC">
        <w:rPr>
          <w:sz w:val="20"/>
          <w:szCs w:val="20"/>
        </w:rPr>
        <w:t>További információ:</w:t>
      </w:r>
    </w:p>
    <w:p w14:paraId="5C068A8E" w14:textId="77777777" w:rsidR="00FC0F64" w:rsidRPr="008D72BC" w:rsidRDefault="00FC0F64" w:rsidP="006B2579">
      <w:pPr>
        <w:spacing w:after="0"/>
        <w:jc w:val="both"/>
        <w:rPr>
          <w:b/>
          <w:sz w:val="20"/>
          <w:szCs w:val="20"/>
        </w:rPr>
      </w:pPr>
      <w:r w:rsidRPr="008D72BC">
        <w:rPr>
          <w:b/>
          <w:sz w:val="20"/>
          <w:szCs w:val="20"/>
        </w:rPr>
        <w:t>Mihályi Dávid</w:t>
      </w:r>
    </w:p>
    <w:p w14:paraId="3352BF7C" w14:textId="7F1B537A" w:rsidR="003B2A51" w:rsidRPr="008D72BC" w:rsidRDefault="003C25BA" w:rsidP="006B2579">
      <w:pPr>
        <w:spacing w:after="0"/>
        <w:jc w:val="both"/>
        <w:rPr>
          <w:color w:val="0070C0"/>
          <w:sz w:val="20"/>
          <w:szCs w:val="20"/>
        </w:rPr>
      </w:pPr>
      <w:hyperlink r:id="rId11" w:history="1">
        <w:r w:rsidR="00FC0F64" w:rsidRPr="008D72BC">
          <w:rPr>
            <w:rStyle w:val="Hiperhivatkozs"/>
            <w:color w:val="0070C0"/>
            <w:sz w:val="20"/>
            <w:szCs w:val="20"/>
          </w:rPr>
          <w:t>sajto@mupa.hu</w:t>
        </w:r>
      </w:hyperlink>
    </w:p>
    <w:p w14:paraId="3054E9EA" w14:textId="77777777" w:rsidR="00B70787" w:rsidRPr="00601694" w:rsidRDefault="00B70787">
      <w:pPr>
        <w:spacing w:after="0" w:line="240" w:lineRule="auto"/>
        <w:jc w:val="both"/>
        <w:rPr>
          <w:color w:val="0070C0"/>
          <w:sz w:val="20"/>
          <w:szCs w:val="20"/>
        </w:rPr>
      </w:pPr>
    </w:p>
    <w:sectPr w:rsidR="00B70787" w:rsidRPr="00601694" w:rsidSect="008B450C">
      <w:headerReference w:type="even" r:id="rId12"/>
      <w:headerReference w:type="default" r:id="rId13"/>
      <w:headerReference w:type="first" r:id="rId14"/>
      <w:pgSz w:w="11906" w:h="16838"/>
      <w:pgMar w:top="3918" w:right="1440" w:bottom="1440" w:left="2858" w:header="3685" w:footer="1134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6CD647" w16cex:dateUtc="2026-10-04T11:42:00Z"/>
  <w16cex:commentExtensible w16cex:durableId="2E6CD6A2" w16cex:dateUtc="2026-10-04T11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23B87D" w16cid:durableId="2E6CD647"/>
  <w16cid:commentId w16cid:paraId="05CD2990" w16cid:durableId="2E6CD6A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6E3D0" w14:textId="77777777" w:rsidR="003C25BA" w:rsidRDefault="003C25BA" w:rsidP="00737F66">
      <w:pPr>
        <w:spacing w:after="0" w:line="240" w:lineRule="auto"/>
      </w:pPr>
      <w:r>
        <w:separator/>
      </w:r>
    </w:p>
  </w:endnote>
  <w:endnote w:type="continuationSeparator" w:id="0">
    <w:p w14:paraId="015C352F" w14:textId="77777777" w:rsidR="003C25BA" w:rsidRDefault="003C25BA" w:rsidP="0073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D4D4E" w14:textId="77777777" w:rsidR="003C25BA" w:rsidRDefault="003C25BA" w:rsidP="00737F66">
      <w:pPr>
        <w:spacing w:after="0" w:line="240" w:lineRule="auto"/>
      </w:pPr>
      <w:r>
        <w:separator/>
      </w:r>
    </w:p>
  </w:footnote>
  <w:footnote w:type="continuationSeparator" w:id="0">
    <w:p w14:paraId="6409B0D9" w14:textId="77777777" w:rsidR="003C25BA" w:rsidRDefault="003C25BA" w:rsidP="00737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69490" w14:textId="6C9B3D73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1A91594B" wp14:editId="4337DA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8"/>
          <wp:effectExtent l="0" t="0" r="0" b="0"/>
          <wp:wrapNone/>
          <wp:docPr id="20279508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95085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43655" w14:textId="427914D0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3A203BB1" wp14:editId="2258F02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7"/>
          <wp:effectExtent l="0" t="0" r="0" b="0"/>
          <wp:wrapNone/>
          <wp:docPr id="1518892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89280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799D4" w14:textId="2727C234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B51FE83" wp14:editId="086B68B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8"/>
          <wp:effectExtent l="0" t="0" r="0" b="0"/>
          <wp:wrapNone/>
          <wp:docPr id="11166361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63611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15EE7"/>
    <w:multiLevelType w:val="hybridMultilevel"/>
    <w:tmpl w:val="37621A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trackRevisions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66"/>
    <w:rsid w:val="00007BA8"/>
    <w:rsid w:val="0001220D"/>
    <w:rsid w:val="00017AF3"/>
    <w:rsid w:val="00021534"/>
    <w:rsid w:val="00024680"/>
    <w:rsid w:val="00024791"/>
    <w:rsid w:val="000458B8"/>
    <w:rsid w:val="00052DF9"/>
    <w:rsid w:val="000564B0"/>
    <w:rsid w:val="00056DCE"/>
    <w:rsid w:val="00073EB4"/>
    <w:rsid w:val="000824DC"/>
    <w:rsid w:val="00087952"/>
    <w:rsid w:val="000910C3"/>
    <w:rsid w:val="00097D58"/>
    <w:rsid w:val="000A1ADD"/>
    <w:rsid w:val="000A5703"/>
    <w:rsid w:val="000D4348"/>
    <w:rsid w:val="000F15B7"/>
    <w:rsid w:val="000F2178"/>
    <w:rsid w:val="000F3B36"/>
    <w:rsid w:val="001021FD"/>
    <w:rsid w:val="001072B5"/>
    <w:rsid w:val="0012663F"/>
    <w:rsid w:val="00132E84"/>
    <w:rsid w:val="00142D6C"/>
    <w:rsid w:val="00151C99"/>
    <w:rsid w:val="00172052"/>
    <w:rsid w:val="00173552"/>
    <w:rsid w:val="00175885"/>
    <w:rsid w:val="00191551"/>
    <w:rsid w:val="00192A9A"/>
    <w:rsid w:val="001971AA"/>
    <w:rsid w:val="001A1E77"/>
    <w:rsid w:val="001B590D"/>
    <w:rsid w:val="001B7001"/>
    <w:rsid w:val="001C79B2"/>
    <w:rsid w:val="001D5330"/>
    <w:rsid w:val="001D5CCD"/>
    <w:rsid w:val="001D5F7B"/>
    <w:rsid w:val="001E2CCB"/>
    <w:rsid w:val="001E5139"/>
    <w:rsid w:val="001F51EE"/>
    <w:rsid w:val="00201AC9"/>
    <w:rsid w:val="00203A13"/>
    <w:rsid w:val="002161C1"/>
    <w:rsid w:val="002248EA"/>
    <w:rsid w:val="00245346"/>
    <w:rsid w:val="00256705"/>
    <w:rsid w:val="00256976"/>
    <w:rsid w:val="00281D7F"/>
    <w:rsid w:val="0029170A"/>
    <w:rsid w:val="002A3125"/>
    <w:rsid w:val="002A7D91"/>
    <w:rsid w:val="002B0C35"/>
    <w:rsid w:val="002B46CB"/>
    <w:rsid w:val="002D2240"/>
    <w:rsid w:val="002F021A"/>
    <w:rsid w:val="002F6266"/>
    <w:rsid w:val="002F7EAD"/>
    <w:rsid w:val="00302E57"/>
    <w:rsid w:val="00304B63"/>
    <w:rsid w:val="0031508A"/>
    <w:rsid w:val="003168D2"/>
    <w:rsid w:val="003168E7"/>
    <w:rsid w:val="003222B2"/>
    <w:rsid w:val="003229D2"/>
    <w:rsid w:val="00332104"/>
    <w:rsid w:val="00354E01"/>
    <w:rsid w:val="00371007"/>
    <w:rsid w:val="00371858"/>
    <w:rsid w:val="00381A8C"/>
    <w:rsid w:val="00383584"/>
    <w:rsid w:val="00385FF8"/>
    <w:rsid w:val="003A07FC"/>
    <w:rsid w:val="003B2A51"/>
    <w:rsid w:val="003C25BA"/>
    <w:rsid w:val="003C2AC9"/>
    <w:rsid w:val="003C34ED"/>
    <w:rsid w:val="003C7BFE"/>
    <w:rsid w:val="003D1EE4"/>
    <w:rsid w:val="003E1DF0"/>
    <w:rsid w:val="003E4025"/>
    <w:rsid w:val="003E745D"/>
    <w:rsid w:val="003E7F1A"/>
    <w:rsid w:val="003F1D46"/>
    <w:rsid w:val="003F3824"/>
    <w:rsid w:val="00403544"/>
    <w:rsid w:val="0040790C"/>
    <w:rsid w:val="00415342"/>
    <w:rsid w:val="00441839"/>
    <w:rsid w:val="00454FD8"/>
    <w:rsid w:val="0045679D"/>
    <w:rsid w:val="00462C57"/>
    <w:rsid w:val="0046361B"/>
    <w:rsid w:val="00472AC0"/>
    <w:rsid w:val="00473CEB"/>
    <w:rsid w:val="00481784"/>
    <w:rsid w:val="0049010C"/>
    <w:rsid w:val="004A02B4"/>
    <w:rsid w:val="004B1F49"/>
    <w:rsid w:val="004E28E5"/>
    <w:rsid w:val="004F2724"/>
    <w:rsid w:val="004F6E40"/>
    <w:rsid w:val="0050231F"/>
    <w:rsid w:val="00510935"/>
    <w:rsid w:val="00514F77"/>
    <w:rsid w:val="005159F8"/>
    <w:rsid w:val="00537DF4"/>
    <w:rsid w:val="00540B18"/>
    <w:rsid w:val="00546BCB"/>
    <w:rsid w:val="005508BF"/>
    <w:rsid w:val="005531B3"/>
    <w:rsid w:val="005545BE"/>
    <w:rsid w:val="005563A6"/>
    <w:rsid w:val="00564016"/>
    <w:rsid w:val="00573058"/>
    <w:rsid w:val="005743B0"/>
    <w:rsid w:val="00582517"/>
    <w:rsid w:val="005825FD"/>
    <w:rsid w:val="00584DB4"/>
    <w:rsid w:val="005904F3"/>
    <w:rsid w:val="00591BD3"/>
    <w:rsid w:val="0059375B"/>
    <w:rsid w:val="005A7E35"/>
    <w:rsid w:val="005B5EC8"/>
    <w:rsid w:val="005C79BB"/>
    <w:rsid w:val="005D6A32"/>
    <w:rsid w:val="005E03A8"/>
    <w:rsid w:val="005E2350"/>
    <w:rsid w:val="005E2501"/>
    <w:rsid w:val="005F203E"/>
    <w:rsid w:val="005F7EFD"/>
    <w:rsid w:val="00601694"/>
    <w:rsid w:val="006021EA"/>
    <w:rsid w:val="00605A5B"/>
    <w:rsid w:val="00612639"/>
    <w:rsid w:val="00630BB5"/>
    <w:rsid w:val="00631F52"/>
    <w:rsid w:val="006345DC"/>
    <w:rsid w:val="00656B06"/>
    <w:rsid w:val="006746AC"/>
    <w:rsid w:val="00675023"/>
    <w:rsid w:val="0068113C"/>
    <w:rsid w:val="00683874"/>
    <w:rsid w:val="00683D08"/>
    <w:rsid w:val="006A734D"/>
    <w:rsid w:val="006B0184"/>
    <w:rsid w:val="006B2579"/>
    <w:rsid w:val="006B2C25"/>
    <w:rsid w:val="006B5ADD"/>
    <w:rsid w:val="006B5E61"/>
    <w:rsid w:val="006C4FE2"/>
    <w:rsid w:val="006C7F81"/>
    <w:rsid w:val="006D43C8"/>
    <w:rsid w:val="006D4DBF"/>
    <w:rsid w:val="006E6879"/>
    <w:rsid w:val="0070595F"/>
    <w:rsid w:val="0071179B"/>
    <w:rsid w:val="007123E9"/>
    <w:rsid w:val="00714429"/>
    <w:rsid w:val="00725DB6"/>
    <w:rsid w:val="007279EC"/>
    <w:rsid w:val="00727EEF"/>
    <w:rsid w:val="00737F66"/>
    <w:rsid w:val="00760C68"/>
    <w:rsid w:val="00762EFB"/>
    <w:rsid w:val="00763D2F"/>
    <w:rsid w:val="007812BB"/>
    <w:rsid w:val="00781DBE"/>
    <w:rsid w:val="007823D5"/>
    <w:rsid w:val="007B3223"/>
    <w:rsid w:val="007C2004"/>
    <w:rsid w:val="007C3C11"/>
    <w:rsid w:val="007C6DF3"/>
    <w:rsid w:val="007D11A7"/>
    <w:rsid w:val="007D4AD2"/>
    <w:rsid w:val="007F210D"/>
    <w:rsid w:val="007F769D"/>
    <w:rsid w:val="0080283F"/>
    <w:rsid w:val="0080647B"/>
    <w:rsid w:val="0080784D"/>
    <w:rsid w:val="008101D0"/>
    <w:rsid w:val="008179C7"/>
    <w:rsid w:val="008207C9"/>
    <w:rsid w:val="0083367D"/>
    <w:rsid w:val="00835722"/>
    <w:rsid w:val="0084755E"/>
    <w:rsid w:val="00857860"/>
    <w:rsid w:val="0087065B"/>
    <w:rsid w:val="0087369D"/>
    <w:rsid w:val="00875775"/>
    <w:rsid w:val="00882BF7"/>
    <w:rsid w:val="00884CBD"/>
    <w:rsid w:val="00892ED9"/>
    <w:rsid w:val="008A2D85"/>
    <w:rsid w:val="008A353E"/>
    <w:rsid w:val="008B450C"/>
    <w:rsid w:val="008B53C0"/>
    <w:rsid w:val="008B667C"/>
    <w:rsid w:val="008B671D"/>
    <w:rsid w:val="008C038D"/>
    <w:rsid w:val="008C14E1"/>
    <w:rsid w:val="008C459A"/>
    <w:rsid w:val="008C5ABF"/>
    <w:rsid w:val="008C6AEF"/>
    <w:rsid w:val="008C705C"/>
    <w:rsid w:val="008D22BA"/>
    <w:rsid w:val="008D72BC"/>
    <w:rsid w:val="008E3081"/>
    <w:rsid w:val="008E5586"/>
    <w:rsid w:val="008E5814"/>
    <w:rsid w:val="008E5EC3"/>
    <w:rsid w:val="008F24FD"/>
    <w:rsid w:val="008F60CD"/>
    <w:rsid w:val="00926B2F"/>
    <w:rsid w:val="009277F7"/>
    <w:rsid w:val="00932A22"/>
    <w:rsid w:val="00942141"/>
    <w:rsid w:val="0095457B"/>
    <w:rsid w:val="009571C4"/>
    <w:rsid w:val="009645D7"/>
    <w:rsid w:val="00975600"/>
    <w:rsid w:val="00975986"/>
    <w:rsid w:val="00976E4E"/>
    <w:rsid w:val="00985388"/>
    <w:rsid w:val="009A2953"/>
    <w:rsid w:val="009B08A2"/>
    <w:rsid w:val="009B6121"/>
    <w:rsid w:val="009C2F73"/>
    <w:rsid w:val="009C3857"/>
    <w:rsid w:val="009D2BDA"/>
    <w:rsid w:val="009E3261"/>
    <w:rsid w:val="009E4D18"/>
    <w:rsid w:val="009E5287"/>
    <w:rsid w:val="009E74B0"/>
    <w:rsid w:val="00A00BC4"/>
    <w:rsid w:val="00A05F37"/>
    <w:rsid w:val="00A10549"/>
    <w:rsid w:val="00A1122A"/>
    <w:rsid w:val="00A2023F"/>
    <w:rsid w:val="00A2276E"/>
    <w:rsid w:val="00A41719"/>
    <w:rsid w:val="00A42C42"/>
    <w:rsid w:val="00A57D79"/>
    <w:rsid w:val="00A62503"/>
    <w:rsid w:val="00A7100E"/>
    <w:rsid w:val="00A71D8B"/>
    <w:rsid w:val="00A76455"/>
    <w:rsid w:val="00A772D1"/>
    <w:rsid w:val="00A90F3E"/>
    <w:rsid w:val="00A9261F"/>
    <w:rsid w:val="00A9290C"/>
    <w:rsid w:val="00A94609"/>
    <w:rsid w:val="00A94D94"/>
    <w:rsid w:val="00AA0A9B"/>
    <w:rsid w:val="00AA4E34"/>
    <w:rsid w:val="00AB6714"/>
    <w:rsid w:val="00AC354F"/>
    <w:rsid w:val="00AD0F33"/>
    <w:rsid w:val="00AD5117"/>
    <w:rsid w:val="00AD63EA"/>
    <w:rsid w:val="00B0356B"/>
    <w:rsid w:val="00B21849"/>
    <w:rsid w:val="00B22AD9"/>
    <w:rsid w:val="00B43789"/>
    <w:rsid w:val="00B4577A"/>
    <w:rsid w:val="00B46B7B"/>
    <w:rsid w:val="00B632A3"/>
    <w:rsid w:val="00B70787"/>
    <w:rsid w:val="00B70885"/>
    <w:rsid w:val="00B76E30"/>
    <w:rsid w:val="00B821C6"/>
    <w:rsid w:val="00B91974"/>
    <w:rsid w:val="00B973F0"/>
    <w:rsid w:val="00BA1D51"/>
    <w:rsid w:val="00BA42EA"/>
    <w:rsid w:val="00BB04A2"/>
    <w:rsid w:val="00BB4C50"/>
    <w:rsid w:val="00BC250F"/>
    <w:rsid w:val="00BC60B8"/>
    <w:rsid w:val="00BD3F12"/>
    <w:rsid w:val="00BD7BC6"/>
    <w:rsid w:val="00BE242A"/>
    <w:rsid w:val="00BE286A"/>
    <w:rsid w:val="00BE5323"/>
    <w:rsid w:val="00BE6515"/>
    <w:rsid w:val="00BF3020"/>
    <w:rsid w:val="00BF5B01"/>
    <w:rsid w:val="00C0470D"/>
    <w:rsid w:val="00C0710C"/>
    <w:rsid w:val="00C11722"/>
    <w:rsid w:val="00C2185E"/>
    <w:rsid w:val="00C23CD8"/>
    <w:rsid w:val="00C24743"/>
    <w:rsid w:val="00C26AB9"/>
    <w:rsid w:val="00C33580"/>
    <w:rsid w:val="00C34A97"/>
    <w:rsid w:val="00C418FB"/>
    <w:rsid w:val="00C44405"/>
    <w:rsid w:val="00C44E94"/>
    <w:rsid w:val="00C5395A"/>
    <w:rsid w:val="00C60E6F"/>
    <w:rsid w:val="00C62E05"/>
    <w:rsid w:val="00C678C3"/>
    <w:rsid w:val="00C7280F"/>
    <w:rsid w:val="00C80045"/>
    <w:rsid w:val="00C82A86"/>
    <w:rsid w:val="00C933B6"/>
    <w:rsid w:val="00CA1CFB"/>
    <w:rsid w:val="00CA1EDE"/>
    <w:rsid w:val="00CB39C2"/>
    <w:rsid w:val="00CB66AC"/>
    <w:rsid w:val="00CC0B13"/>
    <w:rsid w:val="00CC399E"/>
    <w:rsid w:val="00CD7B37"/>
    <w:rsid w:val="00CE03FC"/>
    <w:rsid w:val="00CE1A5B"/>
    <w:rsid w:val="00CE2113"/>
    <w:rsid w:val="00CE41E3"/>
    <w:rsid w:val="00CF48BD"/>
    <w:rsid w:val="00D05C83"/>
    <w:rsid w:val="00D071A8"/>
    <w:rsid w:val="00D1432C"/>
    <w:rsid w:val="00D14F56"/>
    <w:rsid w:val="00D17226"/>
    <w:rsid w:val="00D20458"/>
    <w:rsid w:val="00D23438"/>
    <w:rsid w:val="00D348A3"/>
    <w:rsid w:val="00D378B0"/>
    <w:rsid w:val="00D45BE6"/>
    <w:rsid w:val="00D46651"/>
    <w:rsid w:val="00D52A93"/>
    <w:rsid w:val="00D5414C"/>
    <w:rsid w:val="00D62FFF"/>
    <w:rsid w:val="00D73011"/>
    <w:rsid w:val="00D765FE"/>
    <w:rsid w:val="00D80E1C"/>
    <w:rsid w:val="00DA012A"/>
    <w:rsid w:val="00DA3D74"/>
    <w:rsid w:val="00DA5A77"/>
    <w:rsid w:val="00DA7630"/>
    <w:rsid w:val="00DA7B32"/>
    <w:rsid w:val="00DD5F40"/>
    <w:rsid w:val="00DE530C"/>
    <w:rsid w:val="00DE5F87"/>
    <w:rsid w:val="00DF21E3"/>
    <w:rsid w:val="00E0605F"/>
    <w:rsid w:val="00E21B33"/>
    <w:rsid w:val="00E21C66"/>
    <w:rsid w:val="00E223A4"/>
    <w:rsid w:val="00E4291D"/>
    <w:rsid w:val="00E506E1"/>
    <w:rsid w:val="00E660AE"/>
    <w:rsid w:val="00E70696"/>
    <w:rsid w:val="00E91F35"/>
    <w:rsid w:val="00E969B5"/>
    <w:rsid w:val="00EA256E"/>
    <w:rsid w:val="00EA7FED"/>
    <w:rsid w:val="00EC39B2"/>
    <w:rsid w:val="00EC470D"/>
    <w:rsid w:val="00EC5D90"/>
    <w:rsid w:val="00ED273C"/>
    <w:rsid w:val="00EF4071"/>
    <w:rsid w:val="00F0061D"/>
    <w:rsid w:val="00F0244C"/>
    <w:rsid w:val="00F04543"/>
    <w:rsid w:val="00F141B1"/>
    <w:rsid w:val="00F17654"/>
    <w:rsid w:val="00F2077C"/>
    <w:rsid w:val="00F23DF5"/>
    <w:rsid w:val="00F30BCA"/>
    <w:rsid w:val="00F331BD"/>
    <w:rsid w:val="00F43359"/>
    <w:rsid w:val="00F47E69"/>
    <w:rsid w:val="00F67813"/>
    <w:rsid w:val="00F705E8"/>
    <w:rsid w:val="00F70872"/>
    <w:rsid w:val="00F83563"/>
    <w:rsid w:val="00F90122"/>
    <w:rsid w:val="00FA182A"/>
    <w:rsid w:val="00FA2DA5"/>
    <w:rsid w:val="00FB1B26"/>
    <w:rsid w:val="00FB6F05"/>
    <w:rsid w:val="00FC0F64"/>
    <w:rsid w:val="00FC1A19"/>
    <w:rsid w:val="00FC56A0"/>
    <w:rsid w:val="00FD10C5"/>
    <w:rsid w:val="00FD7DB0"/>
    <w:rsid w:val="00FE3C50"/>
    <w:rsid w:val="00FE5E66"/>
    <w:rsid w:val="00FF6196"/>
    <w:rsid w:val="00FF7375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FCCED"/>
  <w15:chartTrackingRefBased/>
  <w15:docId w15:val="{C640ED35-7750-0A41-971B-834FBBD9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A4E34"/>
  </w:style>
  <w:style w:type="paragraph" w:styleId="Cmsor1">
    <w:name w:val="heading 1"/>
    <w:basedOn w:val="Norml"/>
    <w:next w:val="Norml"/>
    <w:link w:val="Cmsor1Char"/>
    <w:uiPriority w:val="9"/>
    <w:qFormat/>
    <w:rsid w:val="00737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37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37F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37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37F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37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37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37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37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37F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37F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37F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37F6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37F6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37F6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37F6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37F6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37F6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37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37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37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37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37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37F6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37F6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37F6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37F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37F6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37F6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37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7F66"/>
  </w:style>
  <w:style w:type="paragraph" w:styleId="llb">
    <w:name w:val="footer"/>
    <w:basedOn w:val="Norml"/>
    <w:link w:val="llbChar"/>
    <w:uiPriority w:val="99"/>
    <w:unhideWhenUsed/>
    <w:rsid w:val="00737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7F66"/>
  </w:style>
  <w:style w:type="character" w:styleId="Hiperhivatkozs">
    <w:name w:val="Hyperlink"/>
    <w:basedOn w:val="Bekezdsalapbettpusa"/>
    <w:uiPriority w:val="99"/>
    <w:unhideWhenUsed/>
    <w:rsid w:val="00FC0F64"/>
    <w:rPr>
      <w:color w:val="467886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1508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1508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1508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08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08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5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30C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F04543"/>
    <w:pPr>
      <w:spacing w:after="0" w:line="240" w:lineRule="auto"/>
    </w:pPr>
  </w:style>
  <w:style w:type="character" w:styleId="Mrltotthiperhivatkozs">
    <w:name w:val="FollowedHyperlink"/>
    <w:basedOn w:val="Bekezdsalapbettpusa"/>
    <w:uiPriority w:val="99"/>
    <w:semiHidden/>
    <w:unhideWhenUsed/>
    <w:rsid w:val="00C44E94"/>
    <w:rPr>
      <w:color w:val="96607D" w:themeColor="followedHyperlink"/>
      <w:u w:val="single"/>
    </w:rPr>
  </w:style>
  <w:style w:type="paragraph" w:styleId="NormlWeb">
    <w:name w:val="Normal (Web)"/>
    <w:basedOn w:val="Norml"/>
    <w:uiPriority w:val="99"/>
    <w:unhideWhenUsed/>
    <w:rsid w:val="00371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3710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8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8728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7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0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7102242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31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pa.hu/solti-karmesterverseny-2026/kozepdonto" TargetMode="External"/><Relationship Id="rId13" Type="http://schemas.openxmlformats.org/officeDocument/2006/relationships/header" Target="header2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jto@mupa.h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upa.hu/solti-karmesterverseny-2026/a-versenyro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.minup.io/book/mupa-budapest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228FC-6252-4234-95EE-7C5D15A23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516</Words>
  <Characters>3562</Characters>
  <Application>Microsoft Office Word</Application>
  <DocSecurity>0</DocSecurity>
  <Lines>29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Lukács</dc:creator>
  <cp:keywords/>
  <dc:description/>
  <cp:lastModifiedBy>Mihályi Dávid</cp:lastModifiedBy>
  <cp:revision>12</cp:revision>
  <cp:lastPrinted>2026-03-25T08:02:00Z</cp:lastPrinted>
  <dcterms:created xsi:type="dcterms:W3CDTF">2026-10-04T11:26:00Z</dcterms:created>
  <dcterms:modified xsi:type="dcterms:W3CDTF">2026-10-04T13:00:00Z</dcterms:modified>
</cp:coreProperties>
</file>