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15150" w14:textId="04A5D51D" w:rsidR="00057CD0" w:rsidRDefault="00057CD0" w:rsidP="00B624A5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  <w:r w:rsidRPr="00057CD0">
        <w:rPr>
          <w:rFonts w:ascii="Arial" w:hAnsi="Arial" w:cs="Arial"/>
          <w:b/>
          <w:bCs/>
          <w:sz w:val="22"/>
          <w:szCs w:val="22"/>
        </w:rPr>
        <w:t>Éjszaka a Müpában: 24 óra Bach</w:t>
      </w:r>
    </w:p>
    <w:p w14:paraId="1BE7FC72" w14:textId="77777777" w:rsidR="00015623" w:rsidRDefault="00015623" w:rsidP="009D744E">
      <w:pPr>
        <w:spacing w:line="288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0A392789" w14:textId="146A0AD3" w:rsidR="00E336ED" w:rsidRDefault="00015623" w:rsidP="00015623">
      <w:pPr>
        <w:pStyle w:val="NormlWeb"/>
        <w:jc w:val="both"/>
        <w:rPr>
          <w:rFonts w:ascii="Arial" w:eastAsia="Times New Roman" w:hAnsi="Arial" w:cs="Arial"/>
          <w:sz w:val="22"/>
          <w:szCs w:val="22"/>
        </w:rPr>
      </w:pPr>
      <w:r w:rsidRPr="00015623">
        <w:rPr>
          <w:rFonts w:ascii="Arial" w:hAnsi="Arial" w:cs="Arial"/>
          <w:b/>
          <w:bCs/>
          <w:sz w:val="22"/>
          <w:szCs w:val="22"/>
        </w:rPr>
        <w:t xml:space="preserve">Johann Sebastian Bach születésének 340. évfordulója alkalmából a Müpa idén megismétli valaha volt leghosszabb </w:t>
      </w:r>
      <w:proofErr w:type="spellStart"/>
      <w:r w:rsidRPr="00015623">
        <w:rPr>
          <w:rFonts w:ascii="Arial" w:hAnsi="Arial" w:cs="Arial"/>
          <w:b/>
          <w:bCs/>
          <w:sz w:val="22"/>
          <w:szCs w:val="22"/>
        </w:rPr>
        <w:t>koncertfolyamát</w:t>
      </w:r>
      <w:proofErr w:type="spellEnd"/>
      <w:r w:rsidRPr="00015623">
        <w:rPr>
          <w:rFonts w:ascii="Arial" w:hAnsi="Arial" w:cs="Arial"/>
          <w:b/>
          <w:bCs/>
          <w:sz w:val="22"/>
          <w:szCs w:val="22"/>
        </w:rPr>
        <w:t xml:space="preserve">, a barokk mester orgonaműveit felvonultató Bach24-et. </w:t>
      </w:r>
      <w:r w:rsidR="00E336ED" w:rsidRPr="006D1BB2">
        <w:rPr>
          <w:rFonts w:ascii="Arial" w:hAnsi="Arial" w:cs="Arial"/>
          <w:b/>
          <w:bCs/>
          <w:sz w:val="22"/>
          <w:szCs w:val="22"/>
        </w:rPr>
        <w:t xml:space="preserve">Oldott </w:t>
      </w:r>
      <w:r w:rsidR="00171210" w:rsidRPr="006D1BB2">
        <w:rPr>
          <w:rFonts w:ascii="Arial" w:hAnsi="Arial" w:cs="Arial"/>
          <w:b/>
          <w:bCs/>
          <w:sz w:val="22"/>
          <w:szCs w:val="22"/>
        </w:rPr>
        <w:t xml:space="preserve">fesztiválhangulat, </w:t>
      </w:r>
      <w:r w:rsidR="00E336ED" w:rsidRPr="006D1BB2">
        <w:rPr>
          <w:rFonts w:ascii="Arial" w:hAnsi="Arial" w:cs="Arial"/>
          <w:b/>
          <w:bCs/>
          <w:sz w:val="22"/>
          <w:szCs w:val="22"/>
        </w:rPr>
        <w:t xml:space="preserve">hipnotikus fényfestés és </w:t>
      </w:r>
      <w:r w:rsidR="00171210" w:rsidRPr="006D1BB2">
        <w:rPr>
          <w:rFonts w:ascii="Arial" w:hAnsi="Arial" w:cs="Arial"/>
          <w:b/>
          <w:bCs/>
          <w:sz w:val="22"/>
          <w:szCs w:val="22"/>
        </w:rPr>
        <w:t xml:space="preserve">babzsákok a Bartók Béla Nemzeti Hangversenyterem </w:t>
      </w:r>
      <w:proofErr w:type="spellStart"/>
      <w:r w:rsidR="00171210" w:rsidRPr="006D1BB2">
        <w:rPr>
          <w:rFonts w:ascii="Arial" w:hAnsi="Arial" w:cs="Arial"/>
          <w:b/>
          <w:bCs/>
          <w:sz w:val="22"/>
          <w:szCs w:val="22"/>
        </w:rPr>
        <w:t>színpadán</w:t>
      </w:r>
      <w:proofErr w:type="spellEnd"/>
      <w:r w:rsidR="00CD40C1" w:rsidRPr="006D1BB2">
        <w:rPr>
          <w:rFonts w:ascii="Arial" w:hAnsi="Arial" w:cs="Arial"/>
          <w:b/>
          <w:bCs/>
          <w:sz w:val="22"/>
          <w:szCs w:val="22"/>
        </w:rPr>
        <w:t>:</w:t>
      </w:r>
      <w:r w:rsidR="00171210" w:rsidRPr="006D1BB2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gramStart"/>
      <w:r w:rsidR="00E336ED" w:rsidRPr="006D1BB2">
        <w:rPr>
          <w:rFonts w:ascii="Arial" w:hAnsi="Arial" w:cs="Arial"/>
          <w:b/>
          <w:bCs/>
          <w:sz w:val="22"/>
          <w:szCs w:val="22"/>
        </w:rPr>
        <w:t>non-stop</w:t>
      </w:r>
      <w:proofErr w:type="gramEnd"/>
      <w:r w:rsidR="00E336ED" w:rsidRPr="006D1BB2">
        <w:rPr>
          <w:rFonts w:ascii="Arial" w:hAnsi="Arial" w:cs="Arial"/>
          <w:b/>
          <w:bCs/>
          <w:sz w:val="22"/>
          <w:szCs w:val="22"/>
        </w:rPr>
        <w:t xml:space="preserve"> </w:t>
      </w:r>
      <w:r w:rsidR="00171210" w:rsidRPr="006D1BB2">
        <w:rPr>
          <w:rFonts w:ascii="Arial" w:hAnsi="Arial" w:cs="Arial"/>
          <w:b/>
          <w:bCs/>
          <w:sz w:val="22"/>
          <w:szCs w:val="22"/>
        </w:rPr>
        <w:t xml:space="preserve">zenei élményekkel teli nap és egy minden bizonnyal katartikus éjszaka várja az érdeklődőket </w:t>
      </w:r>
      <w:r w:rsidR="00E336ED" w:rsidRPr="006D1BB2">
        <w:rPr>
          <w:rFonts w:ascii="Arial" w:hAnsi="Arial" w:cs="Arial"/>
          <w:b/>
          <w:bCs/>
          <w:sz w:val="22"/>
          <w:szCs w:val="22"/>
        </w:rPr>
        <w:t xml:space="preserve">május 2-án és 3-án </w:t>
      </w:r>
      <w:r w:rsidR="00171210" w:rsidRPr="006D1BB2">
        <w:rPr>
          <w:rFonts w:ascii="Arial" w:hAnsi="Arial" w:cs="Arial"/>
          <w:b/>
          <w:bCs/>
          <w:sz w:val="22"/>
          <w:szCs w:val="22"/>
        </w:rPr>
        <w:t>az ikonikus Duna-parti épületben.</w:t>
      </w:r>
    </w:p>
    <w:p w14:paraId="347EA89D" w14:textId="77777777" w:rsidR="00E336ED" w:rsidRDefault="00E336ED" w:rsidP="00015623">
      <w:pPr>
        <w:pStyle w:val="NormlWeb"/>
        <w:jc w:val="both"/>
        <w:rPr>
          <w:rFonts w:ascii="Arial" w:eastAsia="Times New Roman" w:hAnsi="Arial" w:cs="Arial"/>
          <w:sz w:val="22"/>
          <w:szCs w:val="22"/>
        </w:rPr>
      </w:pPr>
    </w:p>
    <w:p w14:paraId="4DD34E40" w14:textId="25541D48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  <w:r w:rsidRPr="00225BA3">
        <w:rPr>
          <w:rFonts w:ascii="Arial" w:hAnsi="Arial" w:cs="Arial"/>
          <w:sz w:val="22"/>
          <w:szCs w:val="22"/>
        </w:rPr>
        <w:t xml:space="preserve">A tíz évvel ezelőtti kirobbanó siker után </w:t>
      </w:r>
      <w:r w:rsidRPr="00DE779D">
        <w:rPr>
          <w:rFonts w:ascii="Arial" w:hAnsi="Arial" w:cs="Arial"/>
          <w:b/>
          <w:bCs/>
          <w:sz w:val="22"/>
          <w:szCs w:val="22"/>
        </w:rPr>
        <w:t>május 2-án</w:t>
      </w:r>
      <w:r w:rsidRPr="00225BA3">
        <w:rPr>
          <w:rFonts w:ascii="Arial" w:hAnsi="Arial" w:cs="Arial"/>
          <w:sz w:val="22"/>
          <w:szCs w:val="22"/>
        </w:rPr>
        <w:t xml:space="preserve"> </w:t>
      </w:r>
      <w:r w:rsidRPr="00E336ED">
        <w:rPr>
          <w:rFonts w:ascii="Arial" w:hAnsi="Arial" w:cs="Arial"/>
          <w:b/>
          <w:bCs/>
          <w:sz w:val="22"/>
          <w:szCs w:val="22"/>
        </w:rPr>
        <w:t>és 3-án</w:t>
      </w:r>
      <w:r w:rsidRPr="00225BA3">
        <w:rPr>
          <w:rFonts w:ascii="Arial" w:hAnsi="Arial" w:cs="Arial"/>
          <w:sz w:val="22"/>
          <w:szCs w:val="22"/>
        </w:rPr>
        <w:t xml:space="preserve"> </w:t>
      </w:r>
      <w:r w:rsidR="002F4211">
        <w:rPr>
          <w:rFonts w:ascii="Arial" w:hAnsi="Arial" w:cs="Arial"/>
          <w:sz w:val="22"/>
          <w:szCs w:val="22"/>
        </w:rPr>
        <w:t xml:space="preserve">a Müpa </w:t>
      </w:r>
      <w:r w:rsidRPr="00225BA3">
        <w:rPr>
          <w:rFonts w:ascii="Arial" w:hAnsi="Arial" w:cs="Arial"/>
          <w:sz w:val="22"/>
          <w:szCs w:val="22"/>
        </w:rPr>
        <w:t>második alkalommal rendezi meg 24 órás „Bach-ügyeletét”, amely során neves</w:t>
      </w:r>
      <w:r>
        <w:rPr>
          <w:rFonts w:ascii="Arial" w:hAnsi="Arial" w:cs="Arial"/>
          <w:sz w:val="22"/>
          <w:szCs w:val="22"/>
        </w:rPr>
        <w:t xml:space="preserve"> hazai és külföldi</w:t>
      </w:r>
      <w:r w:rsidRPr="00225BA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előadóművészek</w:t>
      </w:r>
      <w:r w:rsidRPr="00225BA3">
        <w:rPr>
          <w:rFonts w:ascii="Arial" w:hAnsi="Arial" w:cs="Arial"/>
          <w:sz w:val="22"/>
          <w:szCs w:val="22"/>
        </w:rPr>
        <w:t xml:space="preserve"> szólaltatják meg </w:t>
      </w:r>
      <w:r>
        <w:rPr>
          <w:rFonts w:ascii="Arial" w:hAnsi="Arial" w:cs="Arial"/>
          <w:sz w:val="22"/>
          <w:szCs w:val="22"/>
        </w:rPr>
        <w:t>a zeneszerző</w:t>
      </w:r>
      <w:r w:rsidRPr="00225BA3">
        <w:rPr>
          <w:rFonts w:ascii="Arial" w:hAnsi="Arial" w:cs="Arial"/>
          <w:sz w:val="22"/>
          <w:szCs w:val="22"/>
        </w:rPr>
        <w:t xml:space="preserve"> valamennyi orgonaművét. </w:t>
      </w:r>
      <w:r w:rsidRPr="00A763BC">
        <w:rPr>
          <w:rFonts w:ascii="Arial" w:hAnsi="Arial" w:cs="Arial"/>
          <w:sz w:val="22"/>
          <w:szCs w:val="22"/>
        </w:rPr>
        <w:t xml:space="preserve">A Müpa rezidens orgonistája, </w:t>
      </w:r>
      <w:r w:rsidRPr="00A763BC">
        <w:rPr>
          <w:rFonts w:ascii="Arial" w:hAnsi="Arial" w:cs="Arial"/>
          <w:b/>
          <w:bCs/>
          <w:sz w:val="22"/>
          <w:szCs w:val="22"/>
        </w:rPr>
        <w:t>Fassang László</w:t>
      </w:r>
      <w:r w:rsidRPr="00A763BC">
        <w:rPr>
          <w:rFonts w:ascii="Arial" w:hAnsi="Arial" w:cs="Arial"/>
          <w:sz w:val="22"/>
          <w:szCs w:val="22"/>
        </w:rPr>
        <w:t xml:space="preserve"> szerkesztésében megvalósuló</w:t>
      </w:r>
      <w:r w:rsidRPr="00225BA3">
        <w:rPr>
          <w:rFonts w:ascii="Arial" w:hAnsi="Arial" w:cs="Arial"/>
          <w:sz w:val="22"/>
          <w:szCs w:val="22"/>
        </w:rPr>
        <w:t xml:space="preserve"> programsorozat </w:t>
      </w:r>
      <w:r>
        <w:rPr>
          <w:rFonts w:ascii="Arial" w:hAnsi="Arial" w:cs="Arial"/>
          <w:sz w:val="22"/>
          <w:szCs w:val="22"/>
        </w:rPr>
        <w:t>epicentruma</w:t>
      </w:r>
      <w:r w:rsidRPr="00225BA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természetesen </w:t>
      </w:r>
      <w:r w:rsidRPr="00225BA3">
        <w:rPr>
          <w:rFonts w:ascii="Arial" w:hAnsi="Arial" w:cs="Arial"/>
          <w:sz w:val="22"/>
          <w:szCs w:val="22"/>
        </w:rPr>
        <w:t xml:space="preserve">a </w:t>
      </w:r>
      <w:r w:rsidRPr="00A763BC">
        <w:rPr>
          <w:rFonts w:ascii="Arial" w:hAnsi="Arial" w:cs="Arial"/>
          <w:b/>
          <w:bCs/>
          <w:sz w:val="22"/>
          <w:szCs w:val="22"/>
        </w:rPr>
        <w:t>Bartók Béla Nemzeti Hangversenyterem</w:t>
      </w:r>
      <w:r w:rsidRPr="00225BA3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de </w:t>
      </w:r>
      <w:r w:rsidR="007C1B9E">
        <w:rPr>
          <w:rFonts w:ascii="Arial" w:hAnsi="Arial" w:cs="Arial"/>
          <w:sz w:val="22"/>
          <w:szCs w:val="22"/>
        </w:rPr>
        <w:t>a Müpa egyéb terei is várják a lelkes zenehallgatókat, az egész napos muzsikát</w:t>
      </w:r>
      <w:r>
        <w:rPr>
          <w:rFonts w:ascii="Arial" w:hAnsi="Arial" w:cs="Arial"/>
          <w:sz w:val="22"/>
          <w:szCs w:val="22"/>
        </w:rPr>
        <w:t xml:space="preserve"> szórakoztató kísérőprogramokkal </w:t>
      </w:r>
      <w:r w:rsidR="007C1B9E">
        <w:rPr>
          <w:rFonts w:ascii="Arial" w:hAnsi="Arial" w:cs="Arial"/>
          <w:sz w:val="22"/>
          <w:szCs w:val="22"/>
        </w:rPr>
        <w:t>egészíti ki az intézmény</w:t>
      </w:r>
      <w:r>
        <w:rPr>
          <w:rFonts w:ascii="Arial" w:hAnsi="Arial" w:cs="Arial"/>
          <w:sz w:val="22"/>
          <w:szCs w:val="22"/>
        </w:rPr>
        <w:t xml:space="preserve">. Ráadásul a hagyományos komolyzenei koncertekkel szemben itt az éjszakai hangversenyeken </w:t>
      </w:r>
      <w:r w:rsidRPr="00A937C9">
        <w:rPr>
          <w:rFonts w:ascii="Arial" w:hAnsi="Arial" w:cs="Arial"/>
          <w:b/>
          <w:bCs/>
          <w:sz w:val="22"/>
          <w:szCs w:val="22"/>
        </w:rPr>
        <w:t>Czakó Zsolt</w:t>
      </w:r>
      <w:r w:rsidRPr="00A763BC">
        <w:rPr>
          <w:rFonts w:ascii="Arial" w:hAnsi="Arial" w:cs="Arial"/>
          <w:sz w:val="22"/>
          <w:szCs w:val="22"/>
        </w:rPr>
        <w:t xml:space="preserve"> fényfestésé</w:t>
      </w:r>
      <w:r>
        <w:rPr>
          <w:rFonts w:ascii="Arial" w:hAnsi="Arial" w:cs="Arial"/>
          <w:sz w:val="22"/>
          <w:szCs w:val="22"/>
        </w:rPr>
        <w:t>ben</w:t>
      </w:r>
      <w:r w:rsidRPr="00A763B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 gyönyörködhet</w:t>
      </w:r>
      <w:r w:rsidR="00300178">
        <w:rPr>
          <w:rFonts w:ascii="Arial" w:hAnsi="Arial" w:cs="Arial"/>
          <w:sz w:val="22"/>
          <w:szCs w:val="22"/>
        </w:rPr>
        <w:t>ünk</w:t>
      </w:r>
      <w:r>
        <w:rPr>
          <w:rFonts w:ascii="Arial" w:hAnsi="Arial" w:cs="Arial"/>
          <w:sz w:val="22"/>
          <w:szCs w:val="22"/>
        </w:rPr>
        <w:t xml:space="preserve">, sőt: </w:t>
      </w:r>
      <w:r w:rsidRPr="00A763BC">
        <w:rPr>
          <w:rFonts w:ascii="Arial" w:hAnsi="Arial" w:cs="Arial"/>
          <w:sz w:val="22"/>
          <w:szCs w:val="22"/>
        </w:rPr>
        <w:t>a színpadi babzsákokon is helyet foglalhat</w:t>
      </w:r>
      <w:r>
        <w:rPr>
          <w:rFonts w:ascii="Arial" w:hAnsi="Arial" w:cs="Arial"/>
          <w:sz w:val="22"/>
          <w:szCs w:val="22"/>
        </w:rPr>
        <w:t>nak vagy éppen</w:t>
      </w:r>
      <w:r w:rsidRPr="00A763BC">
        <w:rPr>
          <w:rFonts w:ascii="Arial" w:hAnsi="Arial" w:cs="Arial"/>
          <w:sz w:val="22"/>
          <w:szCs w:val="22"/>
        </w:rPr>
        <w:t xml:space="preserve"> kötetlenül ki-be járkálhat</w:t>
      </w:r>
      <w:r>
        <w:rPr>
          <w:rFonts w:ascii="Arial" w:hAnsi="Arial" w:cs="Arial"/>
          <w:sz w:val="22"/>
          <w:szCs w:val="22"/>
        </w:rPr>
        <w:t>nak a</w:t>
      </w:r>
      <w:r w:rsidR="00440BBA">
        <w:rPr>
          <w:rFonts w:ascii="Arial" w:hAnsi="Arial" w:cs="Arial"/>
          <w:sz w:val="22"/>
          <w:szCs w:val="22"/>
        </w:rPr>
        <w:t xml:space="preserve"> zenerajongók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5F8C61C4" w14:textId="77777777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</w:p>
    <w:p w14:paraId="3E6DD27B" w14:textId="3DC76400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Pr="00AA68C3">
        <w:rPr>
          <w:rFonts w:ascii="Arial" w:hAnsi="Arial" w:cs="Arial"/>
          <w:sz w:val="22"/>
          <w:szCs w:val="22"/>
        </w:rPr>
        <w:t xml:space="preserve"> tizennégy részes koncertfolyam nyitóeseményén </w:t>
      </w:r>
      <w:r>
        <w:rPr>
          <w:rFonts w:ascii="Arial" w:hAnsi="Arial" w:cs="Arial"/>
          <w:sz w:val="22"/>
          <w:szCs w:val="22"/>
        </w:rPr>
        <w:t xml:space="preserve">az 1997-es születésű </w:t>
      </w:r>
      <w:r w:rsidRPr="00AA68C3">
        <w:rPr>
          <w:rFonts w:ascii="Arial" w:hAnsi="Arial" w:cs="Arial"/>
          <w:b/>
          <w:bCs/>
          <w:sz w:val="22"/>
          <w:szCs w:val="22"/>
        </w:rPr>
        <w:t xml:space="preserve">Sebastian </w:t>
      </w:r>
      <w:proofErr w:type="spellStart"/>
      <w:r w:rsidRPr="00AA68C3">
        <w:rPr>
          <w:rFonts w:ascii="Arial" w:hAnsi="Arial" w:cs="Arial"/>
          <w:b/>
          <w:bCs/>
          <w:sz w:val="22"/>
          <w:szCs w:val="22"/>
        </w:rPr>
        <w:t>Heindl</w:t>
      </w:r>
      <w:proofErr w:type="spellEnd"/>
      <w:r w:rsidRPr="00AA68C3">
        <w:rPr>
          <w:rFonts w:ascii="Arial" w:hAnsi="Arial" w:cs="Arial"/>
          <w:b/>
          <w:bCs/>
          <w:sz w:val="22"/>
          <w:szCs w:val="22"/>
        </w:rPr>
        <w:t xml:space="preserve"> </w:t>
      </w:r>
      <w:r w:rsidRPr="00AA68C3">
        <w:rPr>
          <w:rFonts w:ascii="Arial" w:hAnsi="Arial" w:cs="Arial"/>
          <w:sz w:val="22"/>
          <w:szCs w:val="22"/>
        </w:rPr>
        <w:t>lép fel</w:t>
      </w:r>
      <w:r>
        <w:rPr>
          <w:rFonts w:ascii="Arial" w:hAnsi="Arial" w:cs="Arial"/>
          <w:sz w:val="22"/>
          <w:szCs w:val="22"/>
        </w:rPr>
        <w:t xml:space="preserve">, aki </w:t>
      </w:r>
      <w:r w:rsidRPr="00AA68C3">
        <w:rPr>
          <w:rFonts w:ascii="Arial" w:hAnsi="Arial" w:cs="Arial"/>
          <w:sz w:val="22"/>
          <w:szCs w:val="22"/>
        </w:rPr>
        <w:t>tízéves korától a</w:t>
      </w:r>
      <w:r>
        <w:rPr>
          <w:rFonts w:ascii="Arial" w:hAnsi="Arial" w:cs="Arial"/>
          <w:sz w:val="22"/>
          <w:szCs w:val="22"/>
        </w:rPr>
        <w:t>nnak</w:t>
      </w:r>
      <w:r w:rsidRPr="00AA68C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a </w:t>
      </w:r>
      <w:r w:rsidRPr="00AA68C3">
        <w:rPr>
          <w:rFonts w:ascii="Arial" w:hAnsi="Arial" w:cs="Arial"/>
          <w:sz w:val="22"/>
          <w:szCs w:val="22"/>
        </w:rPr>
        <w:t>Tamás-templomnak a kórusában énekelt, amelynek</w:t>
      </w:r>
      <w:r>
        <w:rPr>
          <w:rFonts w:ascii="Arial" w:hAnsi="Arial" w:cs="Arial"/>
          <w:sz w:val="22"/>
          <w:szCs w:val="22"/>
        </w:rPr>
        <w:t xml:space="preserve"> egykor maga Bach volt a </w:t>
      </w:r>
      <w:r w:rsidRPr="00AA68C3">
        <w:rPr>
          <w:rFonts w:ascii="Arial" w:hAnsi="Arial" w:cs="Arial"/>
          <w:sz w:val="22"/>
          <w:szCs w:val="22"/>
        </w:rPr>
        <w:t>karnagya</w:t>
      </w:r>
      <w:r>
        <w:rPr>
          <w:rFonts w:ascii="Arial" w:hAnsi="Arial" w:cs="Arial"/>
          <w:sz w:val="22"/>
          <w:szCs w:val="22"/>
        </w:rPr>
        <w:t>.</w:t>
      </w:r>
      <w:r w:rsidRPr="00AA68C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M</w:t>
      </w:r>
      <w:r w:rsidRPr="00AA68C3">
        <w:rPr>
          <w:rFonts w:ascii="Arial" w:hAnsi="Arial" w:cs="Arial"/>
          <w:sz w:val="22"/>
          <w:szCs w:val="22"/>
        </w:rPr>
        <w:t>űsorát</w:t>
      </w:r>
      <w:r>
        <w:rPr>
          <w:rFonts w:ascii="Arial" w:hAnsi="Arial" w:cs="Arial"/>
          <w:sz w:val="22"/>
          <w:szCs w:val="22"/>
        </w:rPr>
        <w:t xml:space="preserve"> </w:t>
      </w:r>
      <w:r w:rsidRPr="00AA68C3">
        <w:rPr>
          <w:rFonts w:ascii="Arial" w:hAnsi="Arial" w:cs="Arial"/>
          <w:sz w:val="22"/>
          <w:szCs w:val="22"/>
        </w:rPr>
        <w:t>a legismertebb Bach-orgonadarab</w:t>
      </w:r>
      <w:r w:rsidR="002F4211">
        <w:rPr>
          <w:rFonts w:ascii="Arial" w:hAnsi="Arial" w:cs="Arial"/>
          <w:sz w:val="22"/>
          <w:szCs w:val="22"/>
        </w:rPr>
        <w:t>,</w:t>
      </w:r>
      <w:r w:rsidRPr="00AA68C3">
        <w:rPr>
          <w:rFonts w:ascii="Arial" w:hAnsi="Arial" w:cs="Arial"/>
          <w:sz w:val="22"/>
          <w:szCs w:val="22"/>
        </w:rPr>
        <w:t xml:space="preserve"> a </w:t>
      </w:r>
      <w:r w:rsidRPr="00E336ED">
        <w:rPr>
          <w:rFonts w:ascii="Arial" w:hAnsi="Arial" w:cs="Arial"/>
          <w:i/>
          <w:iCs/>
          <w:sz w:val="22"/>
          <w:szCs w:val="22"/>
        </w:rPr>
        <w:t>d-moll toccata és fúg</w:t>
      </w:r>
      <w:r>
        <w:rPr>
          <w:rFonts w:ascii="Arial" w:hAnsi="Arial" w:cs="Arial"/>
          <w:sz w:val="22"/>
          <w:szCs w:val="22"/>
        </w:rPr>
        <w:t xml:space="preserve">a dallamaival kezdi. Éjszakára </w:t>
      </w:r>
      <w:r w:rsidR="00BF1B41">
        <w:rPr>
          <w:rFonts w:ascii="Arial" w:hAnsi="Arial" w:cs="Arial"/>
          <w:sz w:val="22"/>
          <w:szCs w:val="22"/>
        </w:rPr>
        <w:t xml:space="preserve">Fassang László mellett </w:t>
      </w:r>
      <w:r>
        <w:rPr>
          <w:rFonts w:ascii="Arial" w:hAnsi="Arial" w:cs="Arial"/>
          <w:sz w:val="22"/>
          <w:szCs w:val="22"/>
        </w:rPr>
        <w:t xml:space="preserve">olyan művészeknek adja át a stafétát, mint </w:t>
      </w:r>
      <w:proofErr w:type="spellStart"/>
      <w:r w:rsidRPr="00E377FA">
        <w:rPr>
          <w:rFonts w:ascii="Arial" w:hAnsi="Arial" w:cs="Arial"/>
          <w:b/>
          <w:bCs/>
          <w:sz w:val="22"/>
          <w:szCs w:val="22"/>
        </w:rPr>
        <w:t>Kubík</w:t>
      </w:r>
      <w:proofErr w:type="spellEnd"/>
      <w:r w:rsidRPr="00E377FA">
        <w:rPr>
          <w:rFonts w:ascii="Arial" w:hAnsi="Arial" w:cs="Arial"/>
          <w:b/>
          <w:bCs/>
          <w:sz w:val="22"/>
          <w:szCs w:val="22"/>
        </w:rPr>
        <w:t xml:space="preserve"> Tamás</w:t>
      </w:r>
      <w:r>
        <w:rPr>
          <w:rFonts w:ascii="Arial" w:hAnsi="Arial" w:cs="Arial"/>
          <w:sz w:val="22"/>
          <w:szCs w:val="22"/>
        </w:rPr>
        <w:t xml:space="preserve">, </w:t>
      </w:r>
      <w:r w:rsidRPr="00E377FA">
        <w:rPr>
          <w:rFonts w:ascii="Arial" w:hAnsi="Arial" w:cs="Arial"/>
          <w:b/>
          <w:bCs/>
          <w:sz w:val="22"/>
          <w:szCs w:val="22"/>
        </w:rPr>
        <w:t>Palkovics Mária</w:t>
      </w:r>
      <w:r>
        <w:rPr>
          <w:rFonts w:ascii="Arial" w:hAnsi="Arial" w:cs="Arial"/>
          <w:sz w:val="22"/>
          <w:szCs w:val="22"/>
        </w:rPr>
        <w:t xml:space="preserve">, </w:t>
      </w:r>
      <w:r w:rsidRPr="00E377FA">
        <w:rPr>
          <w:rFonts w:ascii="Arial" w:hAnsi="Arial" w:cs="Arial"/>
          <w:b/>
          <w:bCs/>
          <w:sz w:val="22"/>
          <w:szCs w:val="22"/>
        </w:rPr>
        <w:t>Kun Rajmund</w:t>
      </w:r>
      <w:r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E377FA">
        <w:rPr>
          <w:rFonts w:ascii="Arial" w:hAnsi="Arial" w:cs="Arial"/>
          <w:b/>
          <w:bCs/>
          <w:sz w:val="22"/>
          <w:szCs w:val="22"/>
        </w:rPr>
        <w:t>Zsilka</w:t>
      </w:r>
      <w:proofErr w:type="spellEnd"/>
      <w:r w:rsidRPr="00E377FA">
        <w:rPr>
          <w:rFonts w:ascii="Arial" w:hAnsi="Arial" w:cs="Arial"/>
          <w:b/>
          <w:bCs/>
          <w:sz w:val="22"/>
          <w:szCs w:val="22"/>
        </w:rPr>
        <w:t xml:space="preserve"> Alan</w:t>
      </w:r>
      <w:r>
        <w:rPr>
          <w:rFonts w:ascii="Arial" w:hAnsi="Arial" w:cs="Arial"/>
          <w:sz w:val="22"/>
          <w:szCs w:val="22"/>
        </w:rPr>
        <w:t xml:space="preserve">, </w:t>
      </w:r>
      <w:r w:rsidRPr="00E377FA">
        <w:rPr>
          <w:rFonts w:ascii="Arial" w:hAnsi="Arial" w:cs="Arial"/>
          <w:b/>
          <w:bCs/>
          <w:sz w:val="22"/>
          <w:szCs w:val="22"/>
        </w:rPr>
        <w:t>Vizi Dávid</w:t>
      </w:r>
      <w:r>
        <w:rPr>
          <w:rFonts w:ascii="Arial" w:hAnsi="Arial" w:cs="Arial"/>
          <w:sz w:val="22"/>
          <w:szCs w:val="22"/>
        </w:rPr>
        <w:t xml:space="preserve"> </w:t>
      </w:r>
      <w:r w:rsidR="002F4211">
        <w:rPr>
          <w:rFonts w:ascii="Arial" w:hAnsi="Arial" w:cs="Arial"/>
          <w:sz w:val="22"/>
          <w:szCs w:val="22"/>
        </w:rPr>
        <w:t xml:space="preserve">és </w:t>
      </w:r>
      <w:proofErr w:type="spellStart"/>
      <w:r w:rsidRPr="00E377FA">
        <w:rPr>
          <w:rFonts w:ascii="Arial" w:hAnsi="Arial" w:cs="Arial"/>
          <w:b/>
          <w:bCs/>
          <w:sz w:val="22"/>
          <w:szCs w:val="22"/>
        </w:rPr>
        <w:t>Szedmák</w:t>
      </w:r>
      <w:proofErr w:type="spellEnd"/>
      <w:r w:rsidRPr="00E377FA">
        <w:rPr>
          <w:rFonts w:ascii="Arial" w:hAnsi="Arial" w:cs="Arial"/>
          <w:b/>
          <w:bCs/>
          <w:sz w:val="22"/>
          <w:szCs w:val="22"/>
        </w:rPr>
        <w:t xml:space="preserve"> Eszter</w:t>
      </w:r>
      <w:r w:rsidR="002F4211">
        <w:rPr>
          <w:rFonts w:ascii="Arial" w:hAnsi="Arial" w:cs="Arial"/>
          <w:sz w:val="22"/>
          <w:szCs w:val="22"/>
        </w:rPr>
        <w:t>. Többen</w:t>
      </w:r>
      <w:r>
        <w:rPr>
          <w:rFonts w:ascii="Arial" w:hAnsi="Arial" w:cs="Arial"/>
          <w:sz w:val="22"/>
          <w:szCs w:val="22"/>
        </w:rPr>
        <w:t xml:space="preserve"> közül</w:t>
      </w:r>
      <w:r w:rsidR="002F4211">
        <w:rPr>
          <w:rFonts w:ascii="Arial" w:hAnsi="Arial" w:cs="Arial"/>
          <w:sz w:val="22"/>
          <w:szCs w:val="22"/>
        </w:rPr>
        <w:t>ük</w:t>
      </w:r>
      <w:r>
        <w:rPr>
          <w:rFonts w:ascii="Arial" w:hAnsi="Arial" w:cs="Arial"/>
          <w:sz w:val="22"/>
          <w:szCs w:val="22"/>
        </w:rPr>
        <w:t xml:space="preserve"> ifjú titánként bukkantak fel az első Bach24-en, ma pedig már érett</w:t>
      </w:r>
      <w:r w:rsidR="007C1B9E">
        <w:rPr>
          <w:rFonts w:ascii="Arial" w:hAnsi="Arial" w:cs="Arial"/>
          <w:sz w:val="22"/>
          <w:szCs w:val="22"/>
        </w:rPr>
        <w:t xml:space="preserve"> </w:t>
      </w:r>
      <w:r w:rsidR="00300178">
        <w:rPr>
          <w:rFonts w:ascii="Arial" w:hAnsi="Arial" w:cs="Arial"/>
          <w:sz w:val="22"/>
          <w:szCs w:val="22"/>
        </w:rPr>
        <w:t xml:space="preserve">muzsikusokként </w:t>
      </w:r>
      <w:r>
        <w:rPr>
          <w:rFonts w:ascii="Arial" w:hAnsi="Arial" w:cs="Arial"/>
          <w:sz w:val="22"/>
          <w:szCs w:val="22"/>
        </w:rPr>
        <w:t>foglalnak helyet a játszóasztalnál. Másnap d</w:t>
      </w:r>
      <w:r w:rsidRPr="00E377FA">
        <w:rPr>
          <w:rFonts w:ascii="Arial" w:hAnsi="Arial" w:cs="Arial"/>
          <w:sz w:val="22"/>
          <w:szCs w:val="22"/>
        </w:rPr>
        <w:t>élelőtt tíz</w:t>
      </w:r>
      <w:r>
        <w:rPr>
          <w:rFonts w:ascii="Arial" w:hAnsi="Arial" w:cs="Arial"/>
          <w:sz w:val="22"/>
          <w:szCs w:val="22"/>
        </w:rPr>
        <w:t>től</w:t>
      </w:r>
      <w:r w:rsidRPr="00E377FA">
        <w:rPr>
          <w:rFonts w:ascii="Arial" w:hAnsi="Arial" w:cs="Arial"/>
          <w:sz w:val="22"/>
          <w:szCs w:val="22"/>
        </w:rPr>
        <w:t xml:space="preserve"> tizenhat fiatal </w:t>
      </w:r>
      <w:r>
        <w:rPr>
          <w:rFonts w:ascii="Arial" w:hAnsi="Arial" w:cs="Arial"/>
          <w:sz w:val="22"/>
          <w:szCs w:val="22"/>
        </w:rPr>
        <w:t>reménység</w:t>
      </w:r>
      <w:r w:rsidRPr="00E377FA">
        <w:rPr>
          <w:rFonts w:ascii="Arial" w:hAnsi="Arial" w:cs="Arial"/>
          <w:sz w:val="22"/>
          <w:szCs w:val="22"/>
        </w:rPr>
        <w:t xml:space="preserve"> mutatkozik be</w:t>
      </w:r>
      <w:r>
        <w:rPr>
          <w:rFonts w:ascii="Arial" w:hAnsi="Arial" w:cs="Arial"/>
          <w:sz w:val="22"/>
          <w:szCs w:val="22"/>
        </w:rPr>
        <w:t>,</w:t>
      </w:r>
      <w:r w:rsidRPr="00E377F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őket pedig </w:t>
      </w:r>
      <w:r w:rsidRPr="00E377FA">
        <w:rPr>
          <w:rFonts w:ascii="Arial" w:hAnsi="Arial" w:cs="Arial"/>
          <w:b/>
          <w:bCs/>
          <w:sz w:val="22"/>
          <w:szCs w:val="22"/>
        </w:rPr>
        <w:t>Ella István</w:t>
      </w:r>
      <w:r w:rsidRPr="00E377FA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E377FA">
        <w:rPr>
          <w:rFonts w:ascii="Arial" w:hAnsi="Arial" w:cs="Arial"/>
          <w:b/>
          <w:bCs/>
          <w:sz w:val="22"/>
          <w:szCs w:val="22"/>
        </w:rPr>
        <w:t>Nauratyill</w:t>
      </w:r>
      <w:proofErr w:type="spellEnd"/>
      <w:r w:rsidRPr="00E377FA">
        <w:rPr>
          <w:rFonts w:ascii="Arial" w:hAnsi="Arial" w:cs="Arial"/>
          <w:b/>
          <w:bCs/>
          <w:sz w:val="22"/>
          <w:szCs w:val="22"/>
        </w:rPr>
        <w:t xml:space="preserve"> Zita</w:t>
      </w:r>
      <w:r w:rsidRPr="00E377FA">
        <w:rPr>
          <w:rFonts w:ascii="Arial" w:hAnsi="Arial" w:cs="Arial"/>
          <w:sz w:val="22"/>
          <w:szCs w:val="22"/>
        </w:rPr>
        <w:t xml:space="preserve">, </w:t>
      </w:r>
      <w:r w:rsidRPr="00E377FA">
        <w:rPr>
          <w:rFonts w:ascii="Arial" w:hAnsi="Arial" w:cs="Arial"/>
          <w:b/>
          <w:bCs/>
          <w:sz w:val="22"/>
          <w:szCs w:val="22"/>
        </w:rPr>
        <w:t xml:space="preserve">Jan </w:t>
      </w:r>
      <w:proofErr w:type="spellStart"/>
      <w:r w:rsidRPr="00E377FA">
        <w:rPr>
          <w:rFonts w:ascii="Arial" w:hAnsi="Arial" w:cs="Arial"/>
          <w:b/>
          <w:bCs/>
          <w:sz w:val="22"/>
          <w:szCs w:val="22"/>
        </w:rPr>
        <w:t>Liebermann</w:t>
      </w:r>
      <w:proofErr w:type="spellEnd"/>
      <w:r w:rsidRPr="00E377FA">
        <w:rPr>
          <w:rFonts w:ascii="Arial" w:hAnsi="Arial" w:cs="Arial"/>
          <w:sz w:val="22"/>
          <w:szCs w:val="22"/>
        </w:rPr>
        <w:t xml:space="preserve"> és </w:t>
      </w:r>
      <w:r w:rsidRPr="00E377FA">
        <w:rPr>
          <w:rFonts w:ascii="Arial" w:hAnsi="Arial" w:cs="Arial"/>
          <w:b/>
          <w:bCs/>
          <w:sz w:val="22"/>
          <w:szCs w:val="22"/>
        </w:rPr>
        <w:t>Kecskés Mónika</w:t>
      </w:r>
      <w:r w:rsidRPr="00E377F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követi majd</w:t>
      </w:r>
      <w:r w:rsidRPr="00E377FA">
        <w:rPr>
          <w:rFonts w:ascii="Arial" w:hAnsi="Arial" w:cs="Arial"/>
          <w:sz w:val="22"/>
          <w:szCs w:val="22"/>
        </w:rPr>
        <w:t xml:space="preserve"> a </w:t>
      </w:r>
      <w:r>
        <w:rPr>
          <w:rFonts w:ascii="Arial" w:hAnsi="Arial" w:cs="Arial"/>
          <w:sz w:val="22"/>
          <w:szCs w:val="22"/>
        </w:rPr>
        <w:t>hangszernél. A zárókoncert is pazarnak ígérkezik:</w:t>
      </w:r>
      <w:r w:rsidRPr="00530638">
        <w:rPr>
          <w:rFonts w:ascii="Arial" w:hAnsi="Arial" w:cs="Arial"/>
          <w:sz w:val="22"/>
          <w:szCs w:val="22"/>
        </w:rPr>
        <w:t xml:space="preserve"> a </w:t>
      </w:r>
      <w:r>
        <w:rPr>
          <w:rFonts w:ascii="Arial" w:hAnsi="Arial" w:cs="Arial"/>
          <w:sz w:val="22"/>
          <w:szCs w:val="22"/>
        </w:rPr>
        <w:t>rendkívül</w:t>
      </w:r>
      <w:r w:rsidRPr="00530638">
        <w:rPr>
          <w:rFonts w:ascii="Arial" w:hAnsi="Arial" w:cs="Arial"/>
          <w:sz w:val="22"/>
          <w:szCs w:val="22"/>
        </w:rPr>
        <w:t xml:space="preserve"> sokoldalú belga </w:t>
      </w:r>
      <w:r w:rsidR="00300178">
        <w:rPr>
          <w:rFonts w:ascii="Arial" w:hAnsi="Arial" w:cs="Arial"/>
          <w:sz w:val="22"/>
          <w:szCs w:val="22"/>
        </w:rPr>
        <w:t>zenész</w:t>
      </w:r>
      <w:r>
        <w:rPr>
          <w:rFonts w:ascii="Arial" w:hAnsi="Arial" w:cs="Arial"/>
          <w:sz w:val="22"/>
          <w:szCs w:val="22"/>
        </w:rPr>
        <w:t>,</w:t>
      </w:r>
      <w:r w:rsidRPr="00530638">
        <w:rPr>
          <w:rFonts w:ascii="Arial" w:hAnsi="Arial" w:cs="Arial"/>
          <w:sz w:val="22"/>
          <w:szCs w:val="22"/>
        </w:rPr>
        <w:t xml:space="preserve"> </w:t>
      </w:r>
      <w:r w:rsidRPr="00530638">
        <w:rPr>
          <w:rFonts w:ascii="Arial" w:hAnsi="Arial" w:cs="Arial"/>
          <w:b/>
          <w:bCs/>
          <w:sz w:val="22"/>
          <w:szCs w:val="22"/>
        </w:rPr>
        <w:t xml:space="preserve">Bernard </w:t>
      </w:r>
      <w:proofErr w:type="spellStart"/>
      <w:r w:rsidRPr="00530638">
        <w:rPr>
          <w:rFonts w:ascii="Arial" w:hAnsi="Arial" w:cs="Arial"/>
          <w:b/>
          <w:bCs/>
          <w:sz w:val="22"/>
          <w:szCs w:val="22"/>
        </w:rPr>
        <w:t>Foccroulle</w:t>
      </w:r>
      <w:proofErr w:type="spellEnd"/>
      <w:r w:rsidRPr="0053063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az utolsó koncertet – és egyben az idei Bach24-et – a </w:t>
      </w:r>
      <w:r w:rsidRPr="00530638">
        <w:rPr>
          <w:rFonts w:ascii="Arial" w:hAnsi="Arial" w:cs="Arial"/>
          <w:i/>
          <w:iCs/>
          <w:sz w:val="22"/>
          <w:szCs w:val="22"/>
        </w:rPr>
        <w:t xml:space="preserve">Hatszólamú </w:t>
      </w:r>
      <w:proofErr w:type="spellStart"/>
      <w:r w:rsidRPr="00530638">
        <w:rPr>
          <w:rFonts w:ascii="Arial" w:hAnsi="Arial" w:cs="Arial"/>
          <w:i/>
          <w:iCs/>
          <w:sz w:val="22"/>
          <w:szCs w:val="22"/>
        </w:rPr>
        <w:t>ricercar</w:t>
      </w:r>
      <w:proofErr w:type="spellEnd"/>
      <w:r w:rsidRPr="00530638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dallamaival </w:t>
      </w:r>
      <w:r w:rsidRPr="00530638">
        <w:rPr>
          <w:rFonts w:ascii="Arial" w:hAnsi="Arial" w:cs="Arial"/>
          <w:sz w:val="22"/>
          <w:szCs w:val="22"/>
        </w:rPr>
        <w:t>zárja.</w:t>
      </w:r>
    </w:p>
    <w:p w14:paraId="62856C5D" w14:textId="77777777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</w:p>
    <w:p w14:paraId="16307B5F" w14:textId="5A954CC3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  <w:r w:rsidRPr="00A937C9">
        <w:rPr>
          <w:rFonts w:ascii="Arial" w:hAnsi="Arial" w:cs="Arial"/>
          <w:sz w:val="22"/>
          <w:szCs w:val="22"/>
        </w:rPr>
        <w:t>A szombati nap nem</w:t>
      </w:r>
      <w:r>
        <w:rPr>
          <w:rFonts w:ascii="Arial" w:hAnsi="Arial" w:cs="Arial"/>
          <w:sz w:val="22"/>
          <w:szCs w:val="22"/>
        </w:rPr>
        <w:t xml:space="preserve"> </w:t>
      </w:r>
      <w:r w:rsidRPr="00A937C9">
        <w:rPr>
          <w:rFonts w:ascii="Arial" w:hAnsi="Arial" w:cs="Arial"/>
          <w:sz w:val="22"/>
          <w:szCs w:val="22"/>
        </w:rPr>
        <w:t>cs</w:t>
      </w:r>
      <w:r>
        <w:rPr>
          <w:rFonts w:ascii="Arial" w:hAnsi="Arial" w:cs="Arial"/>
          <w:sz w:val="22"/>
          <w:szCs w:val="22"/>
        </w:rPr>
        <w:t>upán</w:t>
      </w:r>
      <w:r w:rsidRPr="00A937C9">
        <w:rPr>
          <w:rFonts w:ascii="Arial" w:hAnsi="Arial" w:cs="Arial"/>
          <w:sz w:val="22"/>
          <w:szCs w:val="22"/>
        </w:rPr>
        <w:t xml:space="preserve"> a hallgatás </w:t>
      </w:r>
      <w:r>
        <w:rPr>
          <w:rFonts w:ascii="Arial" w:hAnsi="Arial" w:cs="Arial"/>
          <w:sz w:val="22"/>
          <w:szCs w:val="22"/>
        </w:rPr>
        <w:t xml:space="preserve">önfeledt </w:t>
      </w:r>
      <w:r w:rsidRPr="00A937C9">
        <w:rPr>
          <w:rFonts w:ascii="Arial" w:hAnsi="Arial" w:cs="Arial"/>
          <w:sz w:val="22"/>
          <w:szCs w:val="22"/>
        </w:rPr>
        <w:t xml:space="preserve">öröméről szól, hanem az aktív részvétel </w:t>
      </w:r>
      <w:r w:rsidRPr="006D1BB2">
        <w:rPr>
          <w:rFonts w:ascii="Arial" w:hAnsi="Arial" w:cs="Arial"/>
          <w:sz w:val="22"/>
          <w:szCs w:val="22"/>
        </w:rPr>
        <w:t>lehetőségéről is</w:t>
      </w:r>
      <w:r w:rsidR="00E336ED" w:rsidRPr="006D1BB2">
        <w:rPr>
          <w:rFonts w:ascii="Arial" w:hAnsi="Arial" w:cs="Arial"/>
          <w:sz w:val="22"/>
          <w:szCs w:val="22"/>
        </w:rPr>
        <w:t>, napközben</w:t>
      </w:r>
      <w:r w:rsidRPr="006D1BB2">
        <w:rPr>
          <w:rFonts w:ascii="Arial" w:hAnsi="Arial" w:cs="Arial"/>
          <w:sz w:val="22"/>
          <w:szCs w:val="22"/>
        </w:rPr>
        <w:t xml:space="preserve"> ugyanis a Müpa különleges orgonaszimulátora várja azokat, akik mindig is szerettek volna közelebbről megismerkedni a</w:t>
      </w:r>
      <w:r>
        <w:rPr>
          <w:rFonts w:ascii="Arial" w:hAnsi="Arial" w:cs="Arial"/>
          <w:sz w:val="22"/>
          <w:szCs w:val="22"/>
        </w:rPr>
        <w:t xml:space="preserve"> hangszerek királynőjével</w:t>
      </w:r>
      <w:r w:rsidRPr="00A937C9">
        <w:rPr>
          <w:rFonts w:ascii="Arial" w:hAnsi="Arial" w:cs="Arial"/>
          <w:sz w:val="22"/>
          <w:szCs w:val="22"/>
        </w:rPr>
        <w:t xml:space="preserve">, de eddig nem volt rá lehetőségük. Fiatal, elhivatott tanárok segítségével </w:t>
      </w:r>
      <w:r>
        <w:rPr>
          <w:rFonts w:ascii="Arial" w:hAnsi="Arial" w:cs="Arial"/>
          <w:sz w:val="22"/>
          <w:szCs w:val="22"/>
        </w:rPr>
        <w:t>most</w:t>
      </w:r>
      <w:r w:rsidRPr="00A937C9">
        <w:rPr>
          <w:rFonts w:ascii="Arial" w:hAnsi="Arial" w:cs="Arial"/>
          <w:sz w:val="22"/>
          <w:szCs w:val="22"/>
        </w:rPr>
        <w:t xml:space="preserve"> be</w:t>
      </w:r>
      <w:r>
        <w:rPr>
          <w:rFonts w:ascii="Arial" w:hAnsi="Arial" w:cs="Arial"/>
          <w:sz w:val="22"/>
          <w:szCs w:val="22"/>
        </w:rPr>
        <w:t>pillantás</w:t>
      </w:r>
      <w:r w:rsidRPr="00A937C9">
        <w:rPr>
          <w:rFonts w:ascii="Arial" w:hAnsi="Arial" w:cs="Arial"/>
          <w:sz w:val="22"/>
          <w:szCs w:val="22"/>
        </w:rPr>
        <w:t xml:space="preserve">t nyerhetnek </w:t>
      </w:r>
      <w:r>
        <w:rPr>
          <w:rFonts w:ascii="Arial" w:hAnsi="Arial" w:cs="Arial"/>
          <w:sz w:val="22"/>
          <w:szCs w:val="22"/>
        </w:rPr>
        <w:t>a hangszer</w:t>
      </w:r>
      <w:r w:rsidRPr="00A937C9">
        <w:rPr>
          <w:rFonts w:ascii="Arial" w:hAnsi="Arial" w:cs="Arial"/>
          <w:sz w:val="22"/>
          <w:szCs w:val="22"/>
        </w:rPr>
        <w:t xml:space="preserve"> működésébe, és akár saját kezűleg is megszólaltathatják Bach műveit</w:t>
      </w:r>
      <w:r>
        <w:rPr>
          <w:rFonts w:ascii="Arial" w:hAnsi="Arial" w:cs="Arial"/>
          <w:sz w:val="22"/>
          <w:szCs w:val="22"/>
        </w:rPr>
        <w:t>. A</w:t>
      </w:r>
      <w:r w:rsidRPr="00A937C9">
        <w:rPr>
          <w:rFonts w:ascii="Arial" w:hAnsi="Arial" w:cs="Arial"/>
          <w:sz w:val="22"/>
          <w:szCs w:val="22"/>
        </w:rPr>
        <w:t>zok</w:t>
      </w:r>
      <w:r>
        <w:rPr>
          <w:rFonts w:ascii="Arial" w:hAnsi="Arial" w:cs="Arial"/>
          <w:sz w:val="22"/>
          <w:szCs w:val="22"/>
        </w:rPr>
        <w:t>at</w:t>
      </w:r>
      <w:r w:rsidRPr="00A937C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pedig</w:t>
      </w:r>
      <w:r w:rsidRPr="00A937C9">
        <w:rPr>
          <w:rFonts w:ascii="Arial" w:hAnsi="Arial" w:cs="Arial"/>
          <w:sz w:val="22"/>
          <w:szCs w:val="22"/>
        </w:rPr>
        <w:t>, akik a</w:t>
      </w:r>
      <w:r>
        <w:rPr>
          <w:rFonts w:ascii="Arial" w:hAnsi="Arial" w:cs="Arial"/>
          <w:sz w:val="22"/>
          <w:szCs w:val="22"/>
        </w:rPr>
        <w:t xml:space="preserve"> </w:t>
      </w:r>
      <w:r w:rsidRPr="00A937C9">
        <w:rPr>
          <w:rFonts w:ascii="Arial" w:hAnsi="Arial" w:cs="Arial"/>
          <w:sz w:val="22"/>
          <w:szCs w:val="22"/>
        </w:rPr>
        <w:t>játék helyett</w:t>
      </w:r>
      <w:r>
        <w:rPr>
          <w:rFonts w:ascii="Arial" w:hAnsi="Arial" w:cs="Arial"/>
          <w:sz w:val="22"/>
          <w:szCs w:val="22"/>
        </w:rPr>
        <w:t xml:space="preserve"> vagy akár mellett</w:t>
      </w:r>
      <w:r w:rsidRPr="00A937C9">
        <w:rPr>
          <w:rFonts w:ascii="Arial" w:hAnsi="Arial" w:cs="Arial"/>
          <w:sz w:val="22"/>
          <w:szCs w:val="22"/>
        </w:rPr>
        <w:t xml:space="preserve"> a</w:t>
      </w:r>
      <w:r>
        <w:rPr>
          <w:rFonts w:ascii="Arial" w:hAnsi="Arial" w:cs="Arial"/>
          <w:sz w:val="22"/>
          <w:szCs w:val="22"/>
        </w:rPr>
        <w:t xml:space="preserve">z </w:t>
      </w:r>
      <w:r w:rsidRPr="00A937C9">
        <w:rPr>
          <w:rFonts w:ascii="Arial" w:hAnsi="Arial" w:cs="Arial"/>
          <w:sz w:val="22"/>
          <w:szCs w:val="22"/>
        </w:rPr>
        <w:t xml:space="preserve">építés iránt </w:t>
      </w:r>
      <w:r>
        <w:rPr>
          <w:rFonts w:ascii="Arial" w:hAnsi="Arial" w:cs="Arial"/>
          <w:sz w:val="22"/>
          <w:szCs w:val="22"/>
        </w:rPr>
        <w:t xml:space="preserve">is </w:t>
      </w:r>
      <w:r w:rsidRPr="00A937C9">
        <w:rPr>
          <w:rFonts w:ascii="Arial" w:hAnsi="Arial" w:cs="Arial"/>
          <w:sz w:val="22"/>
          <w:szCs w:val="22"/>
        </w:rPr>
        <w:t>érdeklődnek, a Müpa Kék term</w:t>
      </w:r>
      <w:r>
        <w:rPr>
          <w:rFonts w:ascii="Arial" w:hAnsi="Arial" w:cs="Arial"/>
          <w:sz w:val="22"/>
          <w:szCs w:val="22"/>
        </w:rPr>
        <w:t>ében várják, ahol</w:t>
      </w:r>
      <w:r w:rsidRPr="00A937C9">
        <w:rPr>
          <w:rFonts w:ascii="Arial" w:hAnsi="Arial" w:cs="Arial"/>
          <w:sz w:val="22"/>
          <w:szCs w:val="22"/>
        </w:rPr>
        <w:t xml:space="preserve"> egy valódi, sípos orgon</w:t>
      </w:r>
      <w:r>
        <w:rPr>
          <w:rFonts w:ascii="Arial" w:hAnsi="Arial" w:cs="Arial"/>
          <w:sz w:val="22"/>
          <w:szCs w:val="22"/>
        </w:rPr>
        <w:t>a</w:t>
      </w:r>
      <w:r w:rsidRPr="00A937C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megépítésében vehetnek részt, amely</w:t>
      </w:r>
      <w:r w:rsidRPr="00A937C9">
        <w:rPr>
          <w:rFonts w:ascii="Arial" w:hAnsi="Arial" w:cs="Arial"/>
          <w:sz w:val="22"/>
          <w:szCs w:val="22"/>
        </w:rPr>
        <w:t xml:space="preserve"> természetesen </w:t>
      </w:r>
      <w:r>
        <w:rPr>
          <w:rFonts w:ascii="Arial" w:hAnsi="Arial" w:cs="Arial"/>
          <w:sz w:val="22"/>
          <w:szCs w:val="22"/>
        </w:rPr>
        <w:t xml:space="preserve">– hiszen úgy az igazi! – </w:t>
      </w:r>
      <w:r w:rsidRPr="00A937C9">
        <w:rPr>
          <w:rFonts w:ascii="Arial" w:hAnsi="Arial" w:cs="Arial"/>
          <w:sz w:val="22"/>
          <w:szCs w:val="22"/>
        </w:rPr>
        <w:t>meg is szólal</w:t>
      </w:r>
      <w:r>
        <w:rPr>
          <w:rFonts w:ascii="Arial" w:hAnsi="Arial" w:cs="Arial"/>
          <w:sz w:val="22"/>
          <w:szCs w:val="22"/>
        </w:rPr>
        <w:t xml:space="preserve"> majd</w:t>
      </w:r>
      <w:r w:rsidRPr="00A937C9">
        <w:rPr>
          <w:rFonts w:ascii="Arial" w:hAnsi="Arial" w:cs="Arial"/>
          <w:sz w:val="22"/>
          <w:szCs w:val="22"/>
        </w:rPr>
        <w:t xml:space="preserve">. </w:t>
      </w:r>
    </w:p>
    <w:p w14:paraId="18E00234" w14:textId="77777777" w:rsidR="0001562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</w:p>
    <w:p w14:paraId="5CF9B850" w14:textId="26F41F5C" w:rsidR="00015623" w:rsidRPr="00225BA3" w:rsidRDefault="00015623" w:rsidP="00015623">
      <w:pPr>
        <w:pStyle w:val="NormlWeb"/>
        <w:jc w:val="both"/>
        <w:rPr>
          <w:rFonts w:ascii="Arial" w:hAnsi="Arial" w:cs="Arial"/>
          <w:sz w:val="22"/>
          <w:szCs w:val="22"/>
        </w:rPr>
      </w:pPr>
      <w:r w:rsidRPr="00A937C9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>rendkívüli eseménysorozat</w:t>
      </w:r>
      <w:r w:rsidRPr="00A937C9">
        <w:rPr>
          <w:rFonts w:ascii="Arial" w:hAnsi="Arial" w:cs="Arial"/>
          <w:sz w:val="22"/>
          <w:szCs w:val="22"/>
        </w:rPr>
        <w:t xml:space="preserve"> célja, hogy</w:t>
      </w:r>
      <w:r w:rsidR="00E336ED">
        <w:rPr>
          <w:rFonts w:ascii="Arial" w:hAnsi="Arial" w:cs="Arial"/>
          <w:sz w:val="22"/>
          <w:szCs w:val="22"/>
        </w:rPr>
        <w:t xml:space="preserve"> a nézők</w:t>
      </w:r>
      <w:r w:rsidRPr="00A937C9">
        <w:rPr>
          <w:rFonts w:ascii="Arial" w:hAnsi="Arial" w:cs="Arial"/>
          <w:sz w:val="22"/>
          <w:szCs w:val="22"/>
        </w:rPr>
        <w:t xml:space="preserve"> </w:t>
      </w:r>
      <w:r w:rsidR="00EF11BB">
        <w:rPr>
          <w:rFonts w:ascii="Arial" w:hAnsi="Arial" w:cs="Arial"/>
          <w:sz w:val="22"/>
          <w:szCs w:val="22"/>
        </w:rPr>
        <w:t xml:space="preserve">végre </w:t>
      </w:r>
      <w:r w:rsidR="00E336ED">
        <w:rPr>
          <w:rFonts w:ascii="Arial" w:hAnsi="Arial" w:cs="Arial"/>
          <w:sz w:val="22"/>
          <w:szCs w:val="22"/>
        </w:rPr>
        <w:t>„</w:t>
      </w:r>
      <w:r w:rsidR="00440BBA">
        <w:rPr>
          <w:rFonts w:ascii="Arial" w:hAnsi="Arial" w:cs="Arial"/>
          <w:sz w:val="22"/>
          <w:szCs w:val="22"/>
        </w:rPr>
        <w:t>éjt nappallá téve</w:t>
      </w:r>
      <w:r w:rsidR="00E336ED">
        <w:rPr>
          <w:rFonts w:ascii="Arial" w:hAnsi="Arial" w:cs="Arial"/>
          <w:sz w:val="22"/>
          <w:szCs w:val="22"/>
        </w:rPr>
        <w:t>”</w:t>
      </w:r>
      <w:r w:rsidR="00EF11BB">
        <w:rPr>
          <w:rFonts w:ascii="Arial" w:hAnsi="Arial" w:cs="Arial"/>
          <w:sz w:val="22"/>
          <w:szCs w:val="22"/>
        </w:rPr>
        <w:t>, megszakítás nélkül hallgathass</w:t>
      </w:r>
      <w:r w:rsidR="002F4211">
        <w:rPr>
          <w:rFonts w:ascii="Arial" w:hAnsi="Arial" w:cs="Arial"/>
          <w:sz w:val="22"/>
          <w:szCs w:val="22"/>
        </w:rPr>
        <w:t>á</w:t>
      </w:r>
      <w:r w:rsidR="00EF11BB">
        <w:rPr>
          <w:rFonts w:ascii="Arial" w:hAnsi="Arial" w:cs="Arial"/>
          <w:sz w:val="22"/>
          <w:szCs w:val="22"/>
        </w:rPr>
        <w:t>k</w:t>
      </w:r>
      <w:r w:rsidRPr="00A937C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Bach</w:t>
      </w:r>
      <w:r w:rsidRPr="00A937C9">
        <w:rPr>
          <w:rFonts w:ascii="Arial" w:hAnsi="Arial" w:cs="Arial"/>
          <w:sz w:val="22"/>
          <w:szCs w:val="22"/>
        </w:rPr>
        <w:t xml:space="preserve"> időtlen mesterműveit</w:t>
      </w:r>
      <w:r>
        <w:rPr>
          <w:rFonts w:ascii="Arial" w:hAnsi="Arial" w:cs="Arial"/>
          <w:sz w:val="22"/>
          <w:szCs w:val="22"/>
        </w:rPr>
        <w:t>,</w:t>
      </w:r>
      <w:r w:rsidRPr="00A937C9">
        <w:rPr>
          <w:rFonts w:ascii="Arial" w:hAnsi="Arial" w:cs="Arial"/>
          <w:sz w:val="22"/>
          <w:szCs w:val="22"/>
        </w:rPr>
        <w:t xml:space="preserve"> és </w:t>
      </w:r>
      <w:r w:rsidR="00E336ED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 xml:space="preserve">megszokottnál lényegesen kötetlenebb hangulatban, </w:t>
      </w:r>
      <w:r w:rsidRPr="00A937C9">
        <w:rPr>
          <w:rFonts w:ascii="Arial" w:hAnsi="Arial" w:cs="Arial"/>
          <w:sz w:val="22"/>
          <w:szCs w:val="22"/>
        </w:rPr>
        <w:t>interaktív módon ismerhessék meg</w:t>
      </w:r>
      <w:r>
        <w:rPr>
          <w:rFonts w:ascii="Arial" w:hAnsi="Arial" w:cs="Arial"/>
          <w:sz w:val="22"/>
          <w:szCs w:val="22"/>
        </w:rPr>
        <w:t xml:space="preserve"> a legendás zeneszerző munkásságát és az orgonamuzsika világát.</w:t>
      </w:r>
    </w:p>
    <w:p w14:paraId="703B2326" w14:textId="77777777" w:rsidR="00015623" w:rsidRDefault="00015623" w:rsidP="00015623">
      <w:pPr>
        <w:jc w:val="both"/>
        <w:textAlignment w:val="baseline"/>
        <w:rPr>
          <w:rFonts w:ascii="Arial" w:hAnsi="Arial" w:cs="Arial"/>
          <w:color w:val="222222"/>
          <w:sz w:val="21"/>
          <w:szCs w:val="21"/>
        </w:rPr>
      </w:pPr>
    </w:p>
    <w:p w14:paraId="7320B5DE" w14:textId="44EDC213" w:rsidR="00015623" w:rsidRPr="00A0127C" w:rsidRDefault="00015623" w:rsidP="00015623">
      <w:pPr>
        <w:jc w:val="both"/>
        <w:textAlignment w:val="baseline"/>
        <w:rPr>
          <w:rFonts w:ascii="Lucida Sans Unicode" w:hAnsi="Lucida Sans Unicode" w:cs="Lucida Sans Unicode"/>
          <w:color w:val="222222"/>
          <w:sz w:val="21"/>
          <w:szCs w:val="21"/>
        </w:rPr>
      </w:pPr>
      <w:r w:rsidRPr="00AA68C3">
        <w:rPr>
          <w:rFonts w:ascii="Arial" w:hAnsi="Arial" w:cs="Arial"/>
          <w:color w:val="222222"/>
          <w:sz w:val="21"/>
          <w:szCs w:val="21"/>
        </w:rPr>
        <w:t xml:space="preserve">A </w:t>
      </w:r>
      <w:r w:rsidRPr="00AA68C3">
        <w:rPr>
          <w:rFonts w:ascii="Arial" w:hAnsi="Arial" w:cs="Arial"/>
          <w:b/>
          <w:bCs/>
          <w:color w:val="222222"/>
          <w:sz w:val="21"/>
          <w:szCs w:val="21"/>
        </w:rPr>
        <w:t xml:space="preserve">Bach24 </w:t>
      </w:r>
      <w:r w:rsidRPr="00AA68C3">
        <w:rPr>
          <w:rFonts w:ascii="Arial" w:hAnsi="Arial" w:cs="Arial"/>
          <w:color w:val="222222"/>
          <w:sz w:val="21"/>
          <w:szCs w:val="21"/>
        </w:rPr>
        <w:t xml:space="preserve">részletes programja: </w:t>
      </w:r>
      <w:hyperlink r:id="rId7" w:history="1">
        <w:r w:rsidRPr="00AA68C3">
          <w:rPr>
            <w:rStyle w:val="Hiperhivatkozs"/>
            <w:rFonts w:ascii="Arial" w:hAnsi="Arial" w:cs="Arial"/>
            <w:sz w:val="21"/>
            <w:szCs w:val="21"/>
          </w:rPr>
          <w:t>https://mupa.hu/programok/bach24-2025</w:t>
        </w:r>
      </w:hyperlink>
      <w:r w:rsidRPr="00AA68C3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6DA2EA41" w14:textId="77777777" w:rsidR="00B426E2" w:rsidRPr="00E43EDC" w:rsidRDefault="00D11F03" w:rsidP="00B426E2">
      <w:pPr>
        <w:rPr>
          <w:rFonts w:ascii="Arial" w:hAnsi="Arial" w:cs="Arial"/>
          <w:b/>
          <w:bCs/>
          <w:sz w:val="22"/>
          <w:szCs w:val="22"/>
        </w:rPr>
      </w:pPr>
      <w:r w:rsidRPr="000C4C65">
        <w:rPr>
          <w:rFonts w:ascii="Arial" w:hAnsi="Arial" w:cs="Arial"/>
          <w:sz w:val="22"/>
          <w:szCs w:val="22"/>
        </w:rPr>
        <w:br w:type="page"/>
      </w:r>
      <w:r w:rsidR="00B426E2" w:rsidRPr="00E43EDC">
        <w:rPr>
          <w:rFonts w:ascii="Arial" w:hAnsi="Arial" w:cs="Arial"/>
          <w:b/>
          <w:bCs/>
          <w:sz w:val="22"/>
          <w:szCs w:val="22"/>
        </w:rPr>
        <w:lastRenderedPageBreak/>
        <w:t>Müpa</w:t>
      </w:r>
    </w:p>
    <w:p w14:paraId="1E01AC1D" w14:textId="77777777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134889C" w14:textId="77777777" w:rsidR="00B426E2" w:rsidRPr="00E43EDC" w:rsidRDefault="00B426E2" w:rsidP="00B426E2">
      <w:pPr>
        <w:jc w:val="both"/>
        <w:rPr>
          <w:rFonts w:ascii="Arial" w:hAnsi="Arial" w:cs="Arial"/>
          <w:sz w:val="22"/>
          <w:szCs w:val="22"/>
        </w:rPr>
      </w:pPr>
      <w:r w:rsidRPr="00E43EDC">
        <w:rPr>
          <w:rFonts w:ascii="Arial" w:hAnsi="Arial" w:cs="Arial"/>
          <w:sz w:val="22"/>
          <w:szCs w:val="22"/>
        </w:rPr>
        <w:t xml:space="preserve">Az idén húszéves Müpa Európa egyik legismertebb kulturális márkája és egyik legmodernebb kulturális intézménye, amely egyedülálló módon fogja össze a különböző művészeti ágakat: helyet ad komoly-, kortárs, könnyű- és világzenének, jazznek, operának, újcirkusznak, táncnak, irodalomnak, filmnek egyaránt. A </w:t>
      </w:r>
      <w:proofErr w:type="spellStart"/>
      <w:r w:rsidRPr="00E43EDC">
        <w:rPr>
          <w:rFonts w:ascii="Arial" w:hAnsi="Arial" w:cs="Arial"/>
          <w:sz w:val="22"/>
          <w:szCs w:val="22"/>
        </w:rPr>
        <w:t>Müpát</w:t>
      </w:r>
      <w:proofErr w:type="spellEnd"/>
      <w:r w:rsidRPr="00E43EDC">
        <w:rPr>
          <w:rFonts w:ascii="Arial" w:hAnsi="Arial" w:cs="Arial"/>
          <w:sz w:val="22"/>
          <w:szCs w:val="22"/>
        </w:rPr>
        <w:t xml:space="preserve"> 2005-ben azért hívták életre, hogy világszínvonalú, minőségi kulturális eseményeket kínáljon változatos műfajokban. Az intézmény alapvető feladata, hogy a hazai és európai művészeti hagyományok tiszteletben tartásával új irányokat és irányzatokat is bemutasson és közérthetővé tegyen, s az ínyenc és a szélesebb közönség számára is befogadható, kiemelkedően magas szintű élményt biztosítson. A Müpa a hazai és nemzetközi élvonalba tartozó művészek előadásain túl új művek, ősbemutatók létrehozását is kezdeményezi, ösztönzi és támogatja. Kiemelt szerepet játszik a nemzetközi kulturális kapcsolatok ápolásában, a hazai kulturális célok megvalósításában, illetve a magyar előadóművészek nemzetközi megismertetésében. Példaértékű tevékenysége jelentősen hozzájárul ahhoz, hogy a jövő nemzedékének fiataljai is egyre szélesebb körben váljanak tudatos kultúraszerető és -fogyasztó felnőttekké. Mindezt inspiráló, párbeszédet generáló, kérdéseket felvető művészeti eseményekkel és szolgáltatásokkal, élményre, kreativitásra és interakcióra építő újszerű programok bemutatásával teszi.</w:t>
      </w:r>
    </w:p>
    <w:p w14:paraId="1769ABBB" w14:textId="77777777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</w:p>
    <w:p w14:paraId="4BEDDD5B" w14:textId="77777777" w:rsidR="00B426E2" w:rsidRPr="00E43EDC" w:rsidRDefault="00B426E2" w:rsidP="00B426E2">
      <w:pPr>
        <w:rPr>
          <w:rFonts w:ascii="Arial" w:hAnsi="Arial" w:cs="Arial"/>
          <w:b/>
          <w:bCs/>
          <w:sz w:val="22"/>
          <w:szCs w:val="22"/>
        </w:rPr>
      </w:pPr>
      <w:r w:rsidRPr="00E43EDC">
        <w:rPr>
          <w:rFonts w:ascii="Arial" w:hAnsi="Arial" w:cs="Arial"/>
          <w:b/>
          <w:bCs/>
          <w:sz w:val="22"/>
          <w:szCs w:val="22"/>
        </w:rPr>
        <w:t>További információ:</w:t>
      </w:r>
    </w:p>
    <w:p w14:paraId="7F51BD47" w14:textId="28AFBD5C" w:rsidR="00B426E2" w:rsidRPr="00E43EDC" w:rsidRDefault="00E658E3" w:rsidP="00B426E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Bátai Zsófia Blanka</w:t>
      </w:r>
    </w:p>
    <w:p w14:paraId="7DD74918" w14:textId="77777777" w:rsidR="00B426E2" w:rsidRPr="00E43EDC" w:rsidRDefault="00B426E2" w:rsidP="00B426E2">
      <w:pPr>
        <w:rPr>
          <w:rFonts w:ascii="Arial" w:hAnsi="Arial" w:cs="Arial"/>
          <w:sz w:val="22"/>
          <w:szCs w:val="22"/>
        </w:rPr>
      </w:pPr>
      <w:r w:rsidRPr="00E43EDC">
        <w:rPr>
          <w:rFonts w:ascii="Arial" w:hAnsi="Arial" w:cs="Arial"/>
          <w:sz w:val="22"/>
          <w:szCs w:val="22"/>
        </w:rPr>
        <w:t xml:space="preserve">E-mail: sajto@mupa.hu </w:t>
      </w:r>
    </w:p>
    <w:p w14:paraId="0D77C710" w14:textId="471C2B1C" w:rsidR="00D11F03" w:rsidRPr="000C4C65" w:rsidRDefault="00D11F03" w:rsidP="00B426E2">
      <w:pPr>
        <w:spacing w:line="259" w:lineRule="auto"/>
        <w:jc w:val="both"/>
        <w:rPr>
          <w:rFonts w:ascii="Arial" w:hAnsi="Arial" w:cs="Arial"/>
          <w:sz w:val="22"/>
          <w:szCs w:val="22"/>
        </w:rPr>
      </w:pPr>
    </w:p>
    <w:p w14:paraId="471C64F6" w14:textId="77777777" w:rsidR="00D11F03" w:rsidRPr="000C4C65" w:rsidRDefault="00D11F03" w:rsidP="00D11F03">
      <w:pPr>
        <w:spacing w:line="288" w:lineRule="auto"/>
        <w:rPr>
          <w:rFonts w:ascii="Arial" w:hAnsi="Arial" w:cs="Arial"/>
          <w:sz w:val="22"/>
          <w:szCs w:val="22"/>
        </w:rPr>
      </w:pPr>
    </w:p>
    <w:p w14:paraId="5801A5E5" w14:textId="3F6FC8C0" w:rsidR="00AB4AE3" w:rsidRPr="000C4C65" w:rsidRDefault="00AB4AE3" w:rsidP="00D11F03">
      <w:pPr>
        <w:rPr>
          <w:rFonts w:ascii="Arial" w:hAnsi="Arial" w:cs="Arial"/>
          <w:sz w:val="22"/>
          <w:szCs w:val="22"/>
        </w:rPr>
      </w:pPr>
    </w:p>
    <w:p w14:paraId="3E753A07" w14:textId="77777777" w:rsidR="000C4C65" w:rsidRPr="000C4C65" w:rsidRDefault="000C4C65" w:rsidP="00D11F03">
      <w:pPr>
        <w:rPr>
          <w:rFonts w:ascii="Arial" w:hAnsi="Arial" w:cs="Arial"/>
          <w:sz w:val="22"/>
          <w:szCs w:val="22"/>
        </w:rPr>
      </w:pPr>
    </w:p>
    <w:sectPr w:rsidR="000C4C65" w:rsidRPr="000C4C65" w:rsidSect="004B5F2A">
      <w:headerReference w:type="default" r:id="rId8"/>
      <w:headerReference w:type="first" r:id="rId9"/>
      <w:pgSz w:w="11900" w:h="16840"/>
      <w:pgMar w:top="2836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F7CA1A" w14:textId="77777777" w:rsidR="00942A76" w:rsidRDefault="00942A76" w:rsidP="006367E7">
      <w:r>
        <w:separator/>
      </w:r>
    </w:p>
  </w:endnote>
  <w:endnote w:type="continuationSeparator" w:id="0">
    <w:p w14:paraId="2A656B2A" w14:textId="77777777" w:rsidR="00942A76" w:rsidRDefault="00942A76" w:rsidP="00636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BCB4A3" w14:textId="77777777" w:rsidR="00942A76" w:rsidRDefault="00942A76" w:rsidP="006367E7">
      <w:r>
        <w:separator/>
      </w:r>
    </w:p>
  </w:footnote>
  <w:footnote w:type="continuationSeparator" w:id="0">
    <w:p w14:paraId="170C2DF9" w14:textId="77777777" w:rsidR="00942A76" w:rsidRDefault="00942A76" w:rsidP="006367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417ADD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59264" behindDoc="1" locked="0" layoutInCell="1" allowOverlap="1" wp14:anchorId="142A0058" wp14:editId="2A5BFD39">
          <wp:simplePos x="0" y="0"/>
          <wp:positionH relativeFrom="column">
            <wp:posOffset>-919460</wp:posOffset>
          </wp:positionH>
          <wp:positionV relativeFrom="paragraph">
            <wp:posOffset>6663</wp:posOffset>
          </wp:positionV>
          <wp:extent cx="7928952" cy="1665746"/>
          <wp:effectExtent l="0" t="0" r="0" b="0"/>
          <wp:wrapNone/>
          <wp:docPr id="5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28952" cy="16657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574F3" w14:textId="77777777" w:rsidR="006367E7" w:rsidRDefault="006367E7">
    <w:pPr>
      <w:pStyle w:val="lfej"/>
    </w:pPr>
    <w:r>
      <w:rPr>
        <w:noProof/>
        <w:lang w:eastAsia="hu-HU"/>
      </w:rPr>
      <w:drawing>
        <wp:anchor distT="0" distB="0" distL="114300" distR="114300" simplePos="0" relativeHeight="251660288" behindDoc="1" locked="0" layoutInCell="1" allowOverlap="1" wp14:anchorId="260E319A" wp14:editId="099195C6">
          <wp:simplePos x="0" y="0"/>
          <wp:positionH relativeFrom="column">
            <wp:posOffset>-889963</wp:posOffset>
          </wp:positionH>
          <wp:positionV relativeFrom="paragraph">
            <wp:posOffset>6565</wp:posOffset>
          </wp:positionV>
          <wp:extent cx="7740873" cy="1626233"/>
          <wp:effectExtent l="0" t="0" r="0" b="0"/>
          <wp:wrapNone/>
          <wp:docPr id="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upa20-levp-HEAD-1240x263px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0873" cy="16262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6C54C0"/>
    <w:multiLevelType w:val="hybridMultilevel"/>
    <w:tmpl w:val="06D0A51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044E89"/>
    <w:multiLevelType w:val="multilevel"/>
    <w:tmpl w:val="66A6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BD4EE1"/>
    <w:multiLevelType w:val="hybridMultilevel"/>
    <w:tmpl w:val="857ED9B2"/>
    <w:lvl w:ilvl="0" w:tplc="040E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0E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42178C0"/>
    <w:multiLevelType w:val="hybridMultilevel"/>
    <w:tmpl w:val="53F8C11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632712"/>
    <w:multiLevelType w:val="multilevel"/>
    <w:tmpl w:val="14181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67A203D"/>
    <w:multiLevelType w:val="multilevel"/>
    <w:tmpl w:val="0430E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B29440C"/>
    <w:multiLevelType w:val="hybridMultilevel"/>
    <w:tmpl w:val="961C39F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3"/>
  </w:num>
  <w:num w:numId="6">
    <w:abstractNumId w:val="6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6164"/>
    <w:rsid w:val="00015623"/>
    <w:rsid w:val="00057CD0"/>
    <w:rsid w:val="00065891"/>
    <w:rsid w:val="000A579F"/>
    <w:rsid w:val="000C4C65"/>
    <w:rsid w:val="0011232C"/>
    <w:rsid w:val="00116144"/>
    <w:rsid w:val="00151CBF"/>
    <w:rsid w:val="00171210"/>
    <w:rsid w:val="00175512"/>
    <w:rsid w:val="00197DAA"/>
    <w:rsid w:val="001A6346"/>
    <w:rsid w:val="001C3B21"/>
    <w:rsid w:val="001D4B95"/>
    <w:rsid w:val="002020B9"/>
    <w:rsid w:val="00204BFD"/>
    <w:rsid w:val="00217C72"/>
    <w:rsid w:val="00245461"/>
    <w:rsid w:val="002F4211"/>
    <w:rsid w:val="00300178"/>
    <w:rsid w:val="00310959"/>
    <w:rsid w:val="00350A4B"/>
    <w:rsid w:val="003A2259"/>
    <w:rsid w:val="003A57FC"/>
    <w:rsid w:val="003B784A"/>
    <w:rsid w:val="00415769"/>
    <w:rsid w:val="00416B4D"/>
    <w:rsid w:val="00420355"/>
    <w:rsid w:val="00440BBA"/>
    <w:rsid w:val="004949CD"/>
    <w:rsid w:val="004A4E30"/>
    <w:rsid w:val="004B5F2A"/>
    <w:rsid w:val="004D0EA3"/>
    <w:rsid w:val="004F5FF9"/>
    <w:rsid w:val="00500241"/>
    <w:rsid w:val="00515DC5"/>
    <w:rsid w:val="00533172"/>
    <w:rsid w:val="00547A5D"/>
    <w:rsid w:val="00552FE5"/>
    <w:rsid w:val="005A60AE"/>
    <w:rsid w:val="00601979"/>
    <w:rsid w:val="00603929"/>
    <w:rsid w:val="00607C0F"/>
    <w:rsid w:val="00620CCE"/>
    <w:rsid w:val="006367E7"/>
    <w:rsid w:val="00640C18"/>
    <w:rsid w:val="0065524A"/>
    <w:rsid w:val="006767D5"/>
    <w:rsid w:val="00683E6B"/>
    <w:rsid w:val="006A3679"/>
    <w:rsid w:val="006B4421"/>
    <w:rsid w:val="006B510B"/>
    <w:rsid w:val="006D1BB2"/>
    <w:rsid w:val="00715911"/>
    <w:rsid w:val="0074316F"/>
    <w:rsid w:val="0077501F"/>
    <w:rsid w:val="007777FB"/>
    <w:rsid w:val="007C1B9E"/>
    <w:rsid w:val="007E6268"/>
    <w:rsid w:val="007E66E0"/>
    <w:rsid w:val="00806164"/>
    <w:rsid w:val="00807560"/>
    <w:rsid w:val="008710A7"/>
    <w:rsid w:val="0089163C"/>
    <w:rsid w:val="00893B43"/>
    <w:rsid w:val="008B4E0F"/>
    <w:rsid w:val="009006FF"/>
    <w:rsid w:val="00941B23"/>
    <w:rsid w:val="00942A76"/>
    <w:rsid w:val="00942FDF"/>
    <w:rsid w:val="00952145"/>
    <w:rsid w:val="009660E9"/>
    <w:rsid w:val="00973E0E"/>
    <w:rsid w:val="00987A8E"/>
    <w:rsid w:val="00996844"/>
    <w:rsid w:val="009B534A"/>
    <w:rsid w:val="009C65EE"/>
    <w:rsid w:val="009D744E"/>
    <w:rsid w:val="009F6A69"/>
    <w:rsid w:val="00A518FA"/>
    <w:rsid w:val="00A65DC0"/>
    <w:rsid w:val="00A864C4"/>
    <w:rsid w:val="00AB4AE3"/>
    <w:rsid w:val="00AF4A04"/>
    <w:rsid w:val="00B01A05"/>
    <w:rsid w:val="00B048E8"/>
    <w:rsid w:val="00B05278"/>
    <w:rsid w:val="00B0647B"/>
    <w:rsid w:val="00B205D0"/>
    <w:rsid w:val="00B22762"/>
    <w:rsid w:val="00B426E2"/>
    <w:rsid w:val="00B624A5"/>
    <w:rsid w:val="00B6520D"/>
    <w:rsid w:val="00B96D50"/>
    <w:rsid w:val="00BA7F98"/>
    <w:rsid w:val="00BB5512"/>
    <w:rsid w:val="00BD3739"/>
    <w:rsid w:val="00BF1955"/>
    <w:rsid w:val="00BF1B41"/>
    <w:rsid w:val="00C338EB"/>
    <w:rsid w:val="00C9078A"/>
    <w:rsid w:val="00CC4865"/>
    <w:rsid w:val="00CD40C1"/>
    <w:rsid w:val="00CD6F02"/>
    <w:rsid w:val="00D11F03"/>
    <w:rsid w:val="00D1437A"/>
    <w:rsid w:val="00D23341"/>
    <w:rsid w:val="00D408D7"/>
    <w:rsid w:val="00D4584F"/>
    <w:rsid w:val="00D60644"/>
    <w:rsid w:val="00D7127B"/>
    <w:rsid w:val="00D76CD1"/>
    <w:rsid w:val="00D90E67"/>
    <w:rsid w:val="00DC18E5"/>
    <w:rsid w:val="00E134AA"/>
    <w:rsid w:val="00E336ED"/>
    <w:rsid w:val="00E3725E"/>
    <w:rsid w:val="00E37DED"/>
    <w:rsid w:val="00E37E22"/>
    <w:rsid w:val="00E658E3"/>
    <w:rsid w:val="00EA3BF8"/>
    <w:rsid w:val="00EF11BB"/>
    <w:rsid w:val="00F20FD2"/>
    <w:rsid w:val="00F23AC3"/>
    <w:rsid w:val="00F250E0"/>
    <w:rsid w:val="00F27A03"/>
    <w:rsid w:val="00F4006D"/>
    <w:rsid w:val="00F613E1"/>
    <w:rsid w:val="00F72664"/>
    <w:rsid w:val="00FB5569"/>
    <w:rsid w:val="00FD1075"/>
    <w:rsid w:val="00FE0652"/>
    <w:rsid w:val="00FF5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D3D43B3"/>
  <w15:chartTrackingRefBased/>
  <w15:docId w15:val="{A68F75D3-8155-4351-8AFC-2F2CD5F93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806164"/>
    <w:rPr>
      <w:rFonts w:ascii="Times New Roman" w:eastAsia="Times New Roman" w:hAnsi="Times New Roman" w:cs="Times New Roman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fejChar">
    <w:name w:val="Élőfej Char"/>
    <w:basedOn w:val="Bekezdsalapbettpusa"/>
    <w:link w:val="lfej"/>
    <w:uiPriority w:val="99"/>
    <w:rsid w:val="006367E7"/>
  </w:style>
  <w:style w:type="paragraph" w:styleId="llb">
    <w:name w:val="footer"/>
    <w:basedOn w:val="Norml"/>
    <w:link w:val="llbChar"/>
    <w:uiPriority w:val="99"/>
    <w:unhideWhenUsed/>
    <w:rsid w:val="006367E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llbChar">
    <w:name w:val="Élőláb Char"/>
    <w:basedOn w:val="Bekezdsalapbettpusa"/>
    <w:link w:val="llb"/>
    <w:uiPriority w:val="99"/>
    <w:rsid w:val="006367E7"/>
  </w:style>
  <w:style w:type="paragraph" w:styleId="NormlWeb">
    <w:name w:val="Normal (Web)"/>
    <w:basedOn w:val="Norml"/>
    <w:uiPriority w:val="99"/>
    <w:unhideWhenUsed/>
    <w:rsid w:val="00806164"/>
    <w:rPr>
      <w:rFonts w:eastAsiaTheme="minorHAnsi"/>
    </w:rPr>
  </w:style>
  <w:style w:type="character" w:styleId="Hiperhivatkozs">
    <w:name w:val="Hyperlink"/>
    <w:basedOn w:val="Bekezdsalapbettpusa"/>
    <w:uiPriority w:val="99"/>
    <w:rsid w:val="00806164"/>
    <w:rPr>
      <w:color w:val="0563C1" w:themeColor="hyperlink"/>
      <w:u w:val="singl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245461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45461"/>
    <w:rPr>
      <w:rFonts w:ascii="Segoe UI" w:eastAsia="Times New Roman" w:hAnsi="Segoe UI" w:cs="Segoe UI"/>
      <w:sz w:val="18"/>
      <w:szCs w:val="18"/>
      <w:lang w:eastAsia="hu-HU"/>
    </w:rPr>
  </w:style>
  <w:style w:type="character" w:styleId="Mrltotthiperhivatkozs">
    <w:name w:val="FollowedHyperlink"/>
    <w:basedOn w:val="Bekezdsalapbettpusa"/>
    <w:uiPriority w:val="99"/>
    <w:semiHidden/>
    <w:unhideWhenUsed/>
    <w:rsid w:val="00F250E0"/>
    <w:rPr>
      <w:color w:val="954F72" w:themeColor="followedHyperlink"/>
      <w:u w:val="single"/>
    </w:rPr>
  </w:style>
  <w:style w:type="character" w:styleId="Jegyzethivatkozs">
    <w:name w:val="annotation reference"/>
    <w:basedOn w:val="Bekezdsalapbettpusa"/>
    <w:uiPriority w:val="99"/>
    <w:semiHidden/>
    <w:unhideWhenUsed/>
    <w:rsid w:val="00D11F03"/>
    <w:rPr>
      <w:sz w:val="18"/>
      <w:szCs w:val="18"/>
    </w:rPr>
  </w:style>
  <w:style w:type="paragraph" w:styleId="Jegyzetszveg">
    <w:name w:val="annotation text"/>
    <w:basedOn w:val="Norml"/>
    <w:link w:val="JegyzetszvegChar"/>
    <w:uiPriority w:val="99"/>
    <w:unhideWhenUsed/>
    <w:rsid w:val="00D11F03"/>
  </w:style>
  <w:style w:type="character" w:customStyle="1" w:styleId="JegyzetszvegChar">
    <w:name w:val="Jegyzetszöveg Char"/>
    <w:basedOn w:val="Bekezdsalapbettpusa"/>
    <w:link w:val="Jegyzetszveg"/>
    <w:uiPriority w:val="99"/>
    <w:rsid w:val="00D11F03"/>
    <w:rPr>
      <w:rFonts w:ascii="Times New Roman" w:eastAsia="Times New Roman" w:hAnsi="Times New Roman" w:cs="Times New Roman"/>
      <w:lang w:eastAsia="hu-HU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CD6F02"/>
    <w:rPr>
      <w:color w:val="605E5C"/>
      <w:shd w:val="clear" w:color="auto" w:fill="E1DFDD"/>
    </w:rPr>
  </w:style>
  <w:style w:type="paragraph" w:styleId="Listaszerbekezds">
    <w:name w:val="List Paragraph"/>
    <w:basedOn w:val="Norml"/>
    <w:uiPriority w:val="34"/>
    <w:qFormat/>
    <w:rsid w:val="000C4C65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7C1B9E"/>
    <w:rPr>
      <w:b/>
      <w:bCs/>
      <w:sz w:val="20"/>
      <w:szCs w:val="20"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7C1B9E"/>
    <w:rPr>
      <w:rFonts w:ascii="Times New Roman" w:eastAsia="Times New Roman" w:hAnsi="Times New Roman" w:cs="Times New Roman"/>
      <w:b/>
      <w:bCs/>
      <w:sz w:val="20"/>
      <w:szCs w:val="20"/>
      <w:lang w:eastAsia="hu-HU"/>
    </w:rPr>
  </w:style>
  <w:style w:type="paragraph" w:styleId="Vltozat">
    <w:name w:val="Revision"/>
    <w:hidden/>
    <w:uiPriority w:val="99"/>
    <w:semiHidden/>
    <w:rsid w:val="002F4211"/>
    <w:rPr>
      <w:rFonts w:ascii="Times New Roman" w:eastAsia="Times New Roman" w:hAnsi="Times New Roman" w:cs="Times New Roman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11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138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36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94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260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4038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8658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34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upa.hu/programok/bach24-2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597</Words>
  <Characters>4143</Characters>
  <Application>Microsoft Office Word</Application>
  <DocSecurity>0</DocSecurity>
  <Lines>34</Lines>
  <Paragraphs>9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Liszt Ünnep - Sajtó</cp:lastModifiedBy>
  <cp:revision>2</cp:revision>
  <dcterms:created xsi:type="dcterms:W3CDTF">2025-02-26T13:41:00Z</dcterms:created>
  <dcterms:modified xsi:type="dcterms:W3CDTF">2025-02-26T13:41:00Z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7c3cfe51ce5bc7c334f81867c4f65cf17611ca94a0514505bcc6be1310021e2b</vt:lpwstr>
  </property>
</Properties>
</file>