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A64B27" w14:textId="77777777" w:rsidR="007815A9" w:rsidRDefault="007815A9" w:rsidP="007815A9">
      <w:pPr>
        <w:spacing w:line="288" w:lineRule="auto"/>
        <w:jc w:val="center"/>
        <w:rPr>
          <w:rStyle w:val="Egyiksem"/>
          <w:rFonts w:ascii="Calibri" w:hAnsi="Calibri" w:cs="Calibri"/>
          <w:b/>
          <w:bCs/>
          <w:sz w:val="28"/>
          <w:szCs w:val="28"/>
        </w:rPr>
      </w:pPr>
    </w:p>
    <w:p w14:paraId="14EBB930" w14:textId="12C0FC93" w:rsidR="007815A9" w:rsidRDefault="007815A9" w:rsidP="007815A9">
      <w:pPr>
        <w:spacing w:line="288" w:lineRule="auto"/>
        <w:jc w:val="center"/>
        <w:rPr>
          <w:rStyle w:val="Egyiksem"/>
          <w:rFonts w:ascii="Calibri" w:hAnsi="Calibri" w:cs="Calibri"/>
          <w:b/>
          <w:bCs/>
          <w:sz w:val="28"/>
          <w:szCs w:val="28"/>
        </w:rPr>
      </w:pPr>
      <w:r w:rsidRPr="00EC2957">
        <w:rPr>
          <w:rStyle w:val="Egyiksem"/>
          <w:rFonts w:ascii="Calibri" w:hAnsi="Calibri" w:cs="Calibri"/>
          <w:b/>
          <w:bCs/>
          <w:sz w:val="28"/>
          <w:szCs w:val="28"/>
        </w:rPr>
        <w:t xml:space="preserve">Együtt a felejthetetlen pillanatokért – stratégiai együttműködésre lép </w:t>
      </w:r>
    </w:p>
    <w:p w14:paraId="322C27DA" w14:textId="77777777" w:rsidR="007815A9" w:rsidRPr="00EC2957" w:rsidRDefault="007815A9" w:rsidP="007815A9">
      <w:pPr>
        <w:spacing w:line="288" w:lineRule="auto"/>
        <w:jc w:val="center"/>
        <w:rPr>
          <w:rStyle w:val="Egyiksem"/>
          <w:rFonts w:ascii="Calibri" w:eastAsia="Arial" w:hAnsi="Calibri" w:cs="Calibri"/>
          <w:b/>
          <w:bCs/>
          <w:sz w:val="28"/>
          <w:szCs w:val="28"/>
        </w:rPr>
      </w:pPr>
      <w:r w:rsidRPr="00EC2957">
        <w:rPr>
          <w:rStyle w:val="Egyiksem"/>
          <w:rFonts w:ascii="Calibri" w:hAnsi="Calibri" w:cs="Calibri"/>
          <w:b/>
          <w:bCs/>
          <w:sz w:val="28"/>
          <w:szCs w:val="28"/>
        </w:rPr>
        <w:t>a Müpa és a Mastercard</w:t>
      </w:r>
    </w:p>
    <w:p w14:paraId="63019FA0" w14:textId="77777777" w:rsidR="007815A9" w:rsidRPr="00EC2957" w:rsidRDefault="007815A9" w:rsidP="007815A9">
      <w:pPr>
        <w:spacing w:line="288" w:lineRule="auto"/>
        <w:jc w:val="both"/>
        <w:rPr>
          <w:rStyle w:val="Egyiksem"/>
          <w:rFonts w:ascii="Calibri" w:eastAsia="Arial" w:hAnsi="Calibri" w:cs="Calibri"/>
          <w:b/>
          <w:bCs/>
        </w:rPr>
      </w:pPr>
    </w:p>
    <w:p w14:paraId="50559743" w14:textId="77777777" w:rsidR="007815A9" w:rsidRPr="00EC2957" w:rsidRDefault="007815A9" w:rsidP="007815A9">
      <w:pPr>
        <w:spacing w:line="288" w:lineRule="auto"/>
        <w:jc w:val="center"/>
        <w:rPr>
          <w:rStyle w:val="Egyiksem"/>
          <w:rFonts w:ascii="Calibri" w:eastAsia="Arial" w:hAnsi="Calibri" w:cs="Calibri"/>
          <w:i/>
          <w:iCs/>
        </w:rPr>
      </w:pPr>
      <w:r w:rsidRPr="00F614AC">
        <w:rPr>
          <w:rStyle w:val="Egyiksem"/>
          <w:rFonts w:ascii="Calibri" w:hAnsi="Calibri" w:cs="Calibri"/>
          <w:i/>
          <w:iCs/>
        </w:rPr>
        <w:t>E</w:t>
      </w:r>
      <w:r w:rsidRPr="003D0172">
        <w:rPr>
          <w:rStyle w:val="Egyiksem"/>
          <w:rFonts w:ascii="Calibri" w:hAnsi="Calibri" w:cs="Calibri"/>
          <w:i/>
          <w:iCs/>
        </w:rPr>
        <w:t>x</w:t>
      </w:r>
      <w:r w:rsidRPr="00EC2957">
        <w:rPr>
          <w:rStyle w:val="Egyiksem"/>
          <w:rFonts w:ascii="Calibri" w:hAnsi="Calibri" w:cs="Calibri"/>
          <w:i/>
          <w:iCs/>
        </w:rPr>
        <w:t>kluzív kedvezmények és pezsgőbár várja a magyar</w:t>
      </w:r>
      <w:r>
        <w:rPr>
          <w:rStyle w:val="Egyiksem"/>
          <w:rFonts w:ascii="Calibri" w:hAnsi="Calibri" w:cs="Calibri"/>
          <w:i/>
          <w:iCs/>
        </w:rPr>
        <w:t xml:space="preserve"> Mastercard</w:t>
      </w:r>
      <w:r w:rsidRPr="00EC2957">
        <w:rPr>
          <w:rStyle w:val="Egyiksem"/>
          <w:rFonts w:ascii="Calibri" w:hAnsi="Calibri" w:cs="Calibri"/>
          <w:i/>
          <w:iCs/>
        </w:rPr>
        <w:t xml:space="preserve"> </w:t>
      </w:r>
      <w:r>
        <w:rPr>
          <w:rStyle w:val="Egyiksem"/>
          <w:rFonts w:ascii="Calibri" w:hAnsi="Calibri" w:cs="Calibri"/>
          <w:i/>
          <w:iCs/>
        </w:rPr>
        <w:t>P</w:t>
      </w:r>
      <w:r w:rsidRPr="00EC2957">
        <w:rPr>
          <w:rStyle w:val="Egyiksem"/>
          <w:rFonts w:ascii="Calibri" w:hAnsi="Calibri" w:cs="Calibri"/>
          <w:i/>
          <w:iCs/>
        </w:rPr>
        <w:t>rémium kártyabirtokosok</w:t>
      </w:r>
      <w:r>
        <w:rPr>
          <w:rStyle w:val="Egyiksem"/>
          <w:rFonts w:ascii="Calibri" w:hAnsi="Calibri" w:cs="Calibri"/>
          <w:i/>
          <w:iCs/>
        </w:rPr>
        <w:t>at</w:t>
      </w:r>
      <w:r w:rsidRPr="00EC2957">
        <w:rPr>
          <w:rStyle w:val="Egyiksem"/>
          <w:rFonts w:ascii="Calibri" w:hAnsi="Calibri" w:cs="Calibri"/>
          <w:i/>
          <w:iCs/>
        </w:rPr>
        <w:t xml:space="preserve"> és a </w:t>
      </w:r>
      <w:r w:rsidRPr="0007170B">
        <w:rPr>
          <w:rStyle w:val="Egyiksem"/>
          <w:rFonts w:ascii="Calibri" w:hAnsi="Calibri" w:cs="Calibri"/>
          <w:i/>
          <w:iCs/>
        </w:rPr>
        <w:t>Müpa+ hűségprogram tagjait</w:t>
      </w:r>
    </w:p>
    <w:p w14:paraId="7E98D2E2" w14:textId="77777777" w:rsidR="007815A9" w:rsidRPr="00EC2957" w:rsidRDefault="007815A9" w:rsidP="007815A9">
      <w:pPr>
        <w:spacing w:line="288" w:lineRule="auto"/>
        <w:jc w:val="both"/>
        <w:rPr>
          <w:rStyle w:val="Egyiksem"/>
          <w:rFonts w:ascii="Calibri" w:eastAsia="Arial" w:hAnsi="Calibri" w:cs="Calibri"/>
          <w:b/>
          <w:bCs/>
          <w:sz w:val="22"/>
          <w:szCs w:val="22"/>
        </w:rPr>
      </w:pPr>
    </w:p>
    <w:p w14:paraId="47DF175F" w14:textId="4A685016" w:rsidR="007815A9" w:rsidRPr="00EC2957" w:rsidRDefault="007815A9" w:rsidP="007815A9">
      <w:pPr>
        <w:spacing w:line="288" w:lineRule="auto"/>
        <w:jc w:val="both"/>
        <w:rPr>
          <w:rStyle w:val="Egyiksem"/>
          <w:rFonts w:ascii="Calibri" w:eastAsia="Arial" w:hAnsi="Calibri" w:cs="Calibri"/>
          <w:b/>
          <w:bCs/>
          <w:sz w:val="22"/>
          <w:szCs w:val="22"/>
        </w:rPr>
      </w:pPr>
      <w:r w:rsidRPr="00EC2957">
        <w:rPr>
          <w:rStyle w:val="Egyiksem"/>
          <w:rFonts w:ascii="Calibri" w:hAnsi="Calibri" w:cs="Calibri"/>
          <w:b/>
          <w:bCs/>
          <w:sz w:val="22"/>
          <w:szCs w:val="22"/>
        </w:rPr>
        <w:t>A Mastercard a kultúra és a művészet elkötelezett támogatójaként stratégiai partnerséget köt a Müpával, Magyarország egyik legismertebb kulturális intézményével. Az együttműködés 2023 őszétől indul</w:t>
      </w:r>
      <w:r w:rsidR="004144E8">
        <w:rPr>
          <w:rStyle w:val="Egyiksem"/>
          <w:rFonts w:ascii="Calibri" w:hAnsi="Calibri" w:cs="Calibri"/>
          <w:b/>
          <w:bCs/>
          <w:sz w:val="22"/>
          <w:szCs w:val="22"/>
        </w:rPr>
        <w:t>,</w:t>
      </w:r>
      <w:r w:rsidRPr="00EC2957">
        <w:rPr>
          <w:rStyle w:val="Egyiksem"/>
          <w:rFonts w:ascii="Calibri" w:hAnsi="Calibri" w:cs="Calibri"/>
          <w:b/>
          <w:bCs/>
          <w:sz w:val="22"/>
          <w:szCs w:val="22"/>
        </w:rPr>
        <w:t xml:space="preserve"> és </w:t>
      </w:r>
      <w:r w:rsidR="004144E8">
        <w:rPr>
          <w:rStyle w:val="Egyiksem"/>
          <w:rFonts w:ascii="Calibri" w:hAnsi="Calibri" w:cs="Calibri"/>
          <w:b/>
          <w:bCs/>
          <w:sz w:val="22"/>
          <w:szCs w:val="22"/>
        </w:rPr>
        <w:t xml:space="preserve">egyes elemei </w:t>
      </w:r>
      <w:r w:rsidRPr="00EC2957">
        <w:rPr>
          <w:rStyle w:val="Egyiksem"/>
          <w:rFonts w:ascii="Calibri" w:hAnsi="Calibri" w:cs="Calibri"/>
          <w:b/>
          <w:bCs/>
          <w:sz w:val="22"/>
          <w:szCs w:val="22"/>
        </w:rPr>
        <w:t xml:space="preserve">a Mastercard </w:t>
      </w:r>
      <w:r>
        <w:rPr>
          <w:rStyle w:val="Egyiksem"/>
          <w:rFonts w:ascii="Calibri" w:hAnsi="Calibri" w:cs="Calibri"/>
          <w:b/>
          <w:bCs/>
          <w:sz w:val="22"/>
          <w:szCs w:val="22"/>
        </w:rPr>
        <w:t>P</w:t>
      </w:r>
      <w:r w:rsidRPr="00EC2957">
        <w:rPr>
          <w:rStyle w:val="Egyiksem"/>
          <w:rFonts w:ascii="Calibri" w:hAnsi="Calibri" w:cs="Calibri"/>
          <w:b/>
          <w:bCs/>
          <w:sz w:val="22"/>
          <w:szCs w:val="22"/>
        </w:rPr>
        <w:t xml:space="preserve">rémium kártyabirtokosok mellett a Müpa+ hűségprogram </w:t>
      </w:r>
      <w:r>
        <w:rPr>
          <w:rStyle w:val="Egyiksem"/>
          <w:rFonts w:ascii="Calibri" w:hAnsi="Calibri" w:cs="Calibri"/>
          <w:b/>
          <w:bCs/>
          <w:sz w:val="22"/>
          <w:szCs w:val="22"/>
        </w:rPr>
        <w:t xml:space="preserve">platina szintű </w:t>
      </w:r>
      <w:r w:rsidRPr="00EC2957">
        <w:rPr>
          <w:rStyle w:val="Egyiksem"/>
          <w:rFonts w:ascii="Calibri" w:hAnsi="Calibri" w:cs="Calibri"/>
          <w:b/>
          <w:bCs/>
          <w:sz w:val="22"/>
          <w:szCs w:val="22"/>
        </w:rPr>
        <w:t xml:space="preserve">tagjai számára </w:t>
      </w:r>
      <w:r>
        <w:rPr>
          <w:rStyle w:val="Egyiksem"/>
          <w:rFonts w:ascii="Calibri" w:hAnsi="Calibri" w:cs="Calibri"/>
          <w:b/>
          <w:bCs/>
          <w:sz w:val="22"/>
          <w:szCs w:val="22"/>
        </w:rPr>
        <w:t>is elérhetők.</w:t>
      </w:r>
      <w:r w:rsidRPr="00EC2957">
        <w:rPr>
          <w:rStyle w:val="Egyiksem"/>
          <w:rFonts w:ascii="Calibri" w:hAnsi="Calibri" w:cs="Calibri"/>
          <w:b/>
          <w:bCs/>
          <w:sz w:val="22"/>
          <w:szCs w:val="22"/>
        </w:rPr>
        <w:t xml:space="preserve"> </w:t>
      </w:r>
      <w:r>
        <w:rPr>
          <w:rStyle w:val="Egyiksem"/>
          <w:rFonts w:ascii="Calibri" w:hAnsi="Calibri" w:cs="Calibri"/>
          <w:b/>
          <w:bCs/>
          <w:sz w:val="22"/>
          <w:szCs w:val="22"/>
        </w:rPr>
        <w:t>Az együttműködés</w:t>
      </w:r>
      <w:r w:rsidRPr="00EC2957">
        <w:rPr>
          <w:rStyle w:val="Egyiksem"/>
          <w:rFonts w:ascii="Calibri" w:hAnsi="Calibri" w:cs="Calibri"/>
          <w:b/>
          <w:bCs/>
          <w:sz w:val="22"/>
          <w:szCs w:val="22"/>
        </w:rPr>
        <w:t xml:space="preserve"> révén a két </w:t>
      </w:r>
      <w:r w:rsidRPr="00D86D43">
        <w:rPr>
          <w:rStyle w:val="Egyiksem"/>
          <w:rFonts w:ascii="Calibri" w:hAnsi="Calibri" w:cs="Calibri"/>
          <w:b/>
          <w:bCs/>
          <w:sz w:val="22"/>
          <w:szCs w:val="22"/>
        </w:rPr>
        <w:t>márka</w:t>
      </w:r>
      <w:r>
        <w:rPr>
          <w:rStyle w:val="Egyiksem"/>
          <w:rFonts w:ascii="Calibri" w:hAnsi="Calibri" w:cs="Calibri"/>
          <w:b/>
          <w:bCs/>
          <w:sz w:val="22"/>
          <w:szCs w:val="22"/>
        </w:rPr>
        <w:t xml:space="preserve"> a hazai kulturális színtéren tett törekvéseit erősíti</w:t>
      </w:r>
      <w:r w:rsidRPr="00FC5C9A">
        <w:rPr>
          <w:rStyle w:val="Egyiksem"/>
          <w:rFonts w:ascii="Calibri" w:hAnsi="Calibri" w:cs="Calibri"/>
          <w:b/>
          <w:bCs/>
          <w:sz w:val="22"/>
          <w:szCs w:val="22"/>
        </w:rPr>
        <w:t>.</w:t>
      </w:r>
      <w:r w:rsidRPr="00EC2957">
        <w:rPr>
          <w:rStyle w:val="Egyiksem"/>
          <w:rFonts w:ascii="Calibri" w:hAnsi="Calibri" w:cs="Calibri"/>
          <w:b/>
          <w:bCs/>
          <w:sz w:val="22"/>
          <w:szCs w:val="22"/>
        </w:rPr>
        <w:t xml:space="preserve"> </w:t>
      </w:r>
    </w:p>
    <w:p w14:paraId="5490674F" w14:textId="77777777" w:rsidR="007815A9" w:rsidRPr="00EC2957" w:rsidRDefault="007815A9" w:rsidP="007815A9">
      <w:pPr>
        <w:spacing w:line="288" w:lineRule="auto"/>
        <w:jc w:val="both"/>
        <w:rPr>
          <w:rStyle w:val="Egyiksem"/>
          <w:rFonts w:ascii="Calibri" w:eastAsia="Arial" w:hAnsi="Calibri" w:cs="Calibri"/>
          <w:b/>
          <w:bCs/>
          <w:sz w:val="22"/>
          <w:szCs w:val="22"/>
        </w:rPr>
      </w:pPr>
    </w:p>
    <w:p w14:paraId="7A379130" w14:textId="6DD08938" w:rsidR="007815A9" w:rsidRPr="00EC2957" w:rsidRDefault="007815A9" w:rsidP="007815A9">
      <w:pPr>
        <w:jc w:val="both"/>
        <w:rPr>
          <w:rStyle w:val="Egyiksem"/>
          <w:rFonts w:ascii="Calibri" w:hAnsi="Calibri" w:cs="Calibri"/>
          <w:sz w:val="22"/>
          <w:szCs w:val="22"/>
        </w:rPr>
      </w:pPr>
      <w:r w:rsidRPr="00EC2957">
        <w:rPr>
          <w:rStyle w:val="Egyiksem"/>
          <w:rFonts w:ascii="Calibri" w:hAnsi="Calibri" w:cs="Calibri"/>
          <w:sz w:val="22"/>
          <w:szCs w:val="22"/>
        </w:rPr>
        <w:t>A világ egyik leginnovatívabb technológiai márkájaként ismert Mastercard és Európa egyik legmodernebb kulturális intézménye, a Müpa hosszú</w:t>
      </w:r>
      <w:r w:rsidR="004144E8">
        <w:rPr>
          <w:rStyle w:val="Egyiksem"/>
          <w:rFonts w:ascii="Calibri" w:hAnsi="Calibri" w:cs="Calibri"/>
          <w:sz w:val="22"/>
          <w:szCs w:val="22"/>
        </w:rPr>
        <w:t xml:space="preserve"> </w:t>
      </w:r>
      <w:r w:rsidRPr="00EC2957">
        <w:rPr>
          <w:rStyle w:val="Egyiksem"/>
          <w:rFonts w:ascii="Calibri" w:hAnsi="Calibri" w:cs="Calibri"/>
          <w:sz w:val="22"/>
          <w:szCs w:val="22"/>
        </w:rPr>
        <w:t xml:space="preserve">távú összefogásának alapja a két márkát meghatározó értékközösség: </w:t>
      </w:r>
      <w:r w:rsidRPr="00EC2957">
        <w:rPr>
          <w:rStyle w:val="Egyiksem"/>
          <w:rFonts w:ascii="Calibri" w:hAnsi="Calibri" w:cs="Calibri"/>
          <w:i/>
          <w:iCs/>
          <w:sz w:val="22"/>
          <w:szCs w:val="22"/>
        </w:rPr>
        <w:t xml:space="preserve">„A Mastercardnál mindig kulcsfontosságú volt, hogy napi munkánk és üzleti tevékenységünk mellett és azon túl is jelen legyünk olyan, a helyi közösségeket érintő ügyekben és területeken, mint például a kultúra. </w:t>
      </w:r>
      <w:r w:rsidR="004144E8">
        <w:rPr>
          <w:rStyle w:val="Egyiksem"/>
          <w:rFonts w:ascii="Calibri" w:hAnsi="Calibri" w:cs="Calibri"/>
          <w:i/>
          <w:iCs/>
          <w:sz w:val="22"/>
          <w:szCs w:val="22"/>
        </w:rPr>
        <w:t>M</w:t>
      </w:r>
      <w:r w:rsidRPr="00EC2957">
        <w:rPr>
          <w:rStyle w:val="Egyiksem"/>
          <w:rFonts w:ascii="Calibri" w:hAnsi="Calibri" w:cs="Calibri"/>
          <w:i/>
          <w:iCs/>
          <w:sz w:val="22"/>
          <w:szCs w:val="22"/>
        </w:rPr>
        <w:t xml:space="preserve">ostani együttműködésünk egy újabb fontos lépés ezen az úton </w:t>
      </w:r>
      <w:r w:rsidR="004144E8">
        <w:rPr>
          <w:rStyle w:val="Egyiksem"/>
          <w:rFonts w:ascii="Calibri" w:hAnsi="Calibri" w:cs="Calibri"/>
          <w:i/>
          <w:iCs/>
          <w:sz w:val="22"/>
          <w:szCs w:val="22"/>
        </w:rPr>
        <w:t>–</w:t>
      </w:r>
      <w:r w:rsidRPr="00EC2957">
        <w:rPr>
          <w:rStyle w:val="Egyiksem"/>
          <w:rFonts w:ascii="Calibri" w:hAnsi="Calibri" w:cs="Calibri"/>
          <w:i/>
          <w:iCs/>
          <w:sz w:val="22"/>
          <w:szCs w:val="22"/>
        </w:rPr>
        <w:t xml:space="preserve"> </w:t>
      </w:r>
      <w:r w:rsidRPr="00EC2957">
        <w:rPr>
          <w:rStyle w:val="Egyiksem"/>
          <w:rFonts w:ascii="Calibri" w:hAnsi="Calibri" w:cs="Calibri"/>
          <w:sz w:val="22"/>
          <w:szCs w:val="22"/>
        </w:rPr>
        <w:t xml:space="preserve">mondta </w:t>
      </w:r>
      <w:r w:rsidRPr="005C2979">
        <w:rPr>
          <w:rStyle w:val="Egyiksem"/>
          <w:rFonts w:ascii="Calibri" w:hAnsi="Calibri" w:cs="Calibri"/>
          <w:b/>
          <w:bCs/>
          <w:sz w:val="22"/>
          <w:szCs w:val="22"/>
        </w:rPr>
        <w:t xml:space="preserve">Eölyüs Endre, a Mastercard Magyarországért és Szlovéniáért felelős igazgatója. </w:t>
      </w:r>
      <w:r w:rsidR="004144E8" w:rsidRPr="0007170B">
        <w:rPr>
          <w:rStyle w:val="Egyiksem"/>
          <w:rFonts w:ascii="Calibri" w:hAnsi="Calibri" w:cs="Calibri"/>
          <w:iCs/>
          <w:sz w:val="22"/>
          <w:szCs w:val="22"/>
        </w:rPr>
        <w:t>–</w:t>
      </w:r>
      <w:r w:rsidR="004144E8">
        <w:rPr>
          <w:rStyle w:val="Egyiksem"/>
          <w:rFonts w:ascii="Calibri" w:hAnsi="Calibri" w:cs="Calibri"/>
          <w:i/>
          <w:iCs/>
          <w:sz w:val="22"/>
          <w:szCs w:val="22"/>
        </w:rPr>
        <w:t xml:space="preserve"> </w:t>
      </w:r>
      <w:r w:rsidRPr="00EC2957">
        <w:rPr>
          <w:rStyle w:val="Egyiksem"/>
          <w:rFonts w:ascii="Calibri" w:hAnsi="Calibri" w:cs="Calibri"/>
          <w:i/>
          <w:iCs/>
          <w:sz w:val="22"/>
          <w:szCs w:val="22"/>
        </w:rPr>
        <w:t xml:space="preserve">Egy ilyen partnerség önmagában is értékes, de ebben az esetben különösen fontos volt számunkra, hogy a Mastercard </w:t>
      </w:r>
      <w:r w:rsidR="00CF3F62">
        <w:rPr>
          <w:rStyle w:val="Egyiksem"/>
          <w:rFonts w:ascii="Calibri" w:hAnsi="Calibri" w:cs="Calibri"/>
          <w:i/>
          <w:iCs/>
          <w:sz w:val="22"/>
          <w:szCs w:val="22"/>
        </w:rPr>
        <w:t>P</w:t>
      </w:r>
      <w:r w:rsidR="00CF3F62" w:rsidRPr="00EC2957">
        <w:rPr>
          <w:rStyle w:val="Egyiksem"/>
          <w:rFonts w:ascii="Calibri" w:hAnsi="Calibri" w:cs="Calibri"/>
          <w:i/>
          <w:iCs/>
          <w:sz w:val="22"/>
          <w:szCs w:val="22"/>
        </w:rPr>
        <w:t xml:space="preserve">rémium </w:t>
      </w:r>
      <w:r w:rsidRPr="00EC2957">
        <w:rPr>
          <w:rStyle w:val="Egyiksem"/>
          <w:rFonts w:ascii="Calibri" w:hAnsi="Calibri" w:cs="Calibri"/>
          <w:i/>
          <w:iCs/>
          <w:sz w:val="22"/>
          <w:szCs w:val="22"/>
        </w:rPr>
        <w:t>kártyabirtokosoknak exkluzív ajánlatokat, különleges élményeket nyújtsunk”</w:t>
      </w:r>
      <w:r w:rsidR="008C03B6">
        <w:rPr>
          <w:rStyle w:val="Egyiksem"/>
          <w:rFonts w:ascii="Calibri" w:hAnsi="Calibri" w:cs="Calibri"/>
          <w:sz w:val="22"/>
          <w:szCs w:val="22"/>
        </w:rPr>
        <w:t xml:space="preserve"> – tette hozzá. </w:t>
      </w:r>
      <w:r w:rsidRPr="00EC2957">
        <w:rPr>
          <w:rStyle w:val="Egyiksem"/>
          <w:rFonts w:ascii="Calibri" w:hAnsi="Calibri" w:cs="Calibri"/>
          <w:sz w:val="22"/>
          <w:szCs w:val="22"/>
        </w:rPr>
        <w:t xml:space="preserve"> </w:t>
      </w:r>
    </w:p>
    <w:p w14:paraId="3BAE0553" w14:textId="1E0F0A96" w:rsidR="00CF3F62" w:rsidRPr="00EC2957" w:rsidRDefault="007815A9" w:rsidP="007815A9">
      <w:pPr>
        <w:jc w:val="both"/>
        <w:rPr>
          <w:rFonts w:ascii="Calibri" w:hAnsi="Calibri" w:cs="Calibri"/>
          <w:sz w:val="22"/>
          <w:szCs w:val="22"/>
        </w:rPr>
      </w:pPr>
      <w:r w:rsidRPr="00EC2957">
        <w:rPr>
          <w:rStyle w:val="Egyiksem"/>
          <w:rFonts w:ascii="Calibri" w:hAnsi="Calibri" w:cs="Calibri"/>
          <w:sz w:val="22"/>
          <w:szCs w:val="22"/>
        </w:rPr>
        <w:t xml:space="preserve"> </w:t>
      </w:r>
    </w:p>
    <w:p w14:paraId="17EB53E2" w14:textId="0399F1DE" w:rsidR="007815A9" w:rsidRPr="00EC2957" w:rsidRDefault="007815A9" w:rsidP="007815A9">
      <w:pPr>
        <w:jc w:val="both"/>
        <w:rPr>
          <w:rStyle w:val="Egyiksem"/>
          <w:rFonts w:ascii="Calibri" w:hAnsi="Calibri" w:cs="Calibri"/>
          <w:i/>
          <w:iCs/>
          <w:sz w:val="22"/>
          <w:szCs w:val="22"/>
        </w:rPr>
      </w:pPr>
      <w:r w:rsidRPr="00EC2957">
        <w:rPr>
          <w:rStyle w:val="Egyiksem"/>
          <w:rFonts w:ascii="Calibri" w:hAnsi="Calibri" w:cs="Calibri"/>
          <w:sz w:val="22"/>
          <w:szCs w:val="22"/>
        </w:rPr>
        <w:t xml:space="preserve">Az idén nagykorúvá érett Müpa a megnyitása óta eltelt időszakban világszerte elismert branddé vált, amelynek sikereit a kiemelkedő minőség állandó biztosítása mellett a kulturális fenntarthatóság jegyében végzett munkája és a folyamatos fejlődés </w:t>
      </w:r>
      <w:r>
        <w:rPr>
          <w:rStyle w:val="Egyiksem"/>
          <w:rFonts w:ascii="Calibri" w:hAnsi="Calibri" w:cs="Calibri"/>
          <w:sz w:val="22"/>
          <w:szCs w:val="22"/>
        </w:rPr>
        <w:t xml:space="preserve">iránti </w:t>
      </w:r>
      <w:r w:rsidRPr="00EC2957">
        <w:rPr>
          <w:rStyle w:val="Egyiksem"/>
          <w:rFonts w:ascii="Calibri" w:hAnsi="Calibri" w:cs="Calibri"/>
          <w:sz w:val="22"/>
          <w:szCs w:val="22"/>
        </w:rPr>
        <w:t xml:space="preserve">igénye garantálja. </w:t>
      </w:r>
      <w:r w:rsidRPr="00EC2957">
        <w:rPr>
          <w:rStyle w:val="Egyiksem"/>
          <w:rFonts w:ascii="Calibri" w:hAnsi="Calibri" w:cs="Calibri"/>
          <w:i/>
          <w:iCs/>
          <w:sz w:val="22"/>
          <w:szCs w:val="22"/>
        </w:rPr>
        <w:t>„Küldetésünk a kezdetek óta változatlan: a magyar kultúra hagyományainak megőrzése és továbbadása, új tehetségek felfedezése és támogatása, világszínvonalú produkciók bemutatása. Az utóbbi évek sorozatos kihívásai pedig minden eddiginél jobban rávilágítottak</w:t>
      </w:r>
      <w:r>
        <w:rPr>
          <w:rStyle w:val="Egyiksem"/>
          <w:rFonts w:ascii="Calibri" w:hAnsi="Calibri" w:cs="Calibri"/>
          <w:i/>
          <w:iCs/>
          <w:sz w:val="22"/>
          <w:szCs w:val="22"/>
        </w:rPr>
        <w:t xml:space="preserve"> arra</w:t>
      </w:r>
      <w:r w:rsidRPr="00EC2957">
        <w:rPr>
          <w:rStyle w:val="Egyiksem"/>
          <w:rFonts w:ascii="Calibri" w:hAnsi="Calibri" w:cs="Calibri"/>
          <w:i/>
          <w:iCs/>
          <w:sz w:val="22"/>
          <w:szCs w:val="22"/>
        </w:rPr>
        <w:t xml:space="preserve">, hogy ez csakis együttgondolkodással és összefogással, közösségteremtő és </w:t>
      </w:r>
      <w:r w:rsidR="004144E8">
        <w:rPr>
          <w:rStyle w:val="Egyiksem"/>
          <w:rFonts w:ascii="Calibri" w:hAnsi="Calibri" w:cs="Calibri"/>
          <w:i/>
          <w:iCs/>
          <w:sz w:val="22"/>
          <w:szCs w:val="22"/>
        </w:rPr>
        <w:t>-</w:t>
      </w:r>
      <w:r w:rsidRPr="00EC2957">
        <w:rPr>
          <w:rStyle w:val="Egyiksem"/>
          <w:rFonts w:ascii="Calibri" w:hAnsi="Calibri" w:cs="Calibri"/>
          <w:i/>
          <w:iCs/>
          <w:sz w:val="22"/>
          <w:szCs w:val="22"/>
        </w:rPr>
        <w:t>megtartó fejlesztésekkel lehetséges</w:t>
      </w:r>
      <w:r>
        <w:rPr>
          <w:rStyle w:val="Egyiksem"/>
          <w:rFonts w:ascii="Calibri" w:hAnsi="Calibri" w:cs="Calibri"/>
          <w:i/>
          <w:iCs/>
          <w:sz w:val="22"/>
          <w:szCs w:val="22"/>
        </w:rPr>
        <w:t>.</w:t>
      </w:r>
      <w:r w:rsidRPr="00EC2957">
        <w:rPr>
          <w:rStyle w:val="Egyiksem"/>
          <w:rFonts w:ascii="Calibri" w:hAnsi="Calibri" w:cs="Calibri"/>
          <w:i/>
          <w:iCs/>
          <w:sz w:val="22"/>
          <w:szCs w:val="22"/>
        </w:rPr>
        <w:t xml:space="preserve"> </w:t>
      </w:r>
      <w:r>
        <w:rPr>
          <w:rStyle w:val="Egyiksem"/>
          <w:rFonts w:ascii="Calibri" w:hAnsi="Calibri" w:cs="Calibri"/>
          <w:i/>
          <w:iCs/>
          <w:sz w:val="22"/>
          <w:szCs w:val="22"/>
        </w:rPr>
        <w:t>E</w:t>
      </w:r>
      <w:r w:rsidRPr="00EC2957">
        <w:rPr>
          <w:rStyle w:val="Egyiksem"/>
          <w:rFonts w:ascii="Calibri" w:hAnsi="Calibri" w:cs="Calibri"/>
          <w:i/>
          <w:iCs/>
          <w:sz w:val="22"/>
          <w:szCs w:val="22"/>
        </w:rPr>
        <w:t xml:space="preserve">zért is különösen nagy öröm számunkra, hogy egy olyan világmárkával léphetünk szövetségre, amely az általunk is vallott értékek mellett tette le a voksát” </w:t>
      </w:r>
      <w:r w:rsidRPr="00EC2957">
        <w:rPr>
          <w:rStyle w:val="Egyiksem"/>
          <w:rFonts w:ascii="Calibri" w:hAnsi="Calibri" w:cs="Calibri"/>
          <w:sz w:val="22"/>
          <w:szCs w:val="22"/>
        </w:rPr>
        <w:t>–</w:t>
      </w:r>
      <w:r w:rsidRPr="00EC2957">
        <w:rPr>
          <w:rStyle w:val="Egyiksem"/>
          <w:rFonts w:ascii="Calibri" w:hAnsi="Calibri" w:cs="Calibri"/>
          <w:i/>
          <w:iCs/>
          <w:sz w:val="22"/>
          <w:szCs w:val="22"/>
        </w:rPr>
        <w:t xml:space="preserve"> </w:t>
      </w:r>
      <w:r w:rsidRPr="00EC2957">
        <w:rPr>
          <w:rStyle w:val="Egyiksem"/>
          <w:rFonts w:ascii="Calibri" w:hAnsi="Calibri" w:cs="Calibri"/>
          <w:sz w:val="22"/>
          <w:szCs w:val="22"/>
        </w:rPr>
        <w:t xml:space="preserve">fejtette ki </w:t>
      </w:r>
      <w:r w:rsidRPr="00EC2957">
        <w:rPr>
          <w:rStyle w:val="Egyiksem"/>
          <w:rFonts w:ascii="Calibri" w:hAnsi="Calibri" w:cs="Calibri"/>
          <w:b/>
          <w:bCs/>
          <w:sz w:val="22"/>
          <w:szCs w:val="22"/>
        </w:rPr>
        <w:t>Káel Csaba</w:t>
      </w:r>
      <w:r w:rsidRPr="00EC2957">
        <w:rPr>
          <w:rStyle w:val="Egyiksem"/>
          <w:rFonts w:ascii="Calibri" w:hAnsi="Calibri" w:cs="Calibri"/>
          <w:sz w:val="22"/>
          <w:szCs w:val="22"/>
        </w:rPr>
        <w:t>, a Müpa vezérigazgatója.</w:t>
      </w:r>
      <w:r w:rsidRPr="00EC2957">
        <w:rPr>
          <w:rStyle w:val="Egyiksem"/>
          <w:rFonts w:ascii="Calibri" w:hAnsi="Calibri" w:cs="Calibri"/>
          <w:i/>
          <w:iCs/>
          <w:sz w:val="22"/>
          <w:szCs w:val="22"/>
        </w:rPr>
        <w:t xml:space="preserve"> „A Müpa életében az értékteremtő és kultúraközvetítő feladatok mellett kulcsfontosságú a folyamatos fejlődés és az innovatív gondolkodás, a Mastercardban pedig a párbeszédre maximálisan nyitott, méltó partnerre találtunk” </w:t>
      </w:r>
      <w:r w:rsidRPr="00EC2957">
        <w:rPr>
          <w:rStyle w:val="Egyiksem"/>
          <w:rFonts w:ascii="Calibri" w:hAnsi="Calibri" w:cs="Calibri"/>
          <w:sz w:val="22"/>
          <w:szCs w:val="22"/>
        </w:rPr>
        <w:t>–</w:t>
      </w:r>
      <w:r w:rsidRPr="00EC2957">
        <w:rPr>
          <w:rStyle w:val="Egyiksem"/>
          <w:rFonts w:ascii="Calibri" w:hAnsi="Calibri" w:cs="Calibri"/>
          <w:i/>
          <w:iCs/>
          <w:sz w:val="22"/>
          <w:szCs w:val="22"/>
        </w:rPr>
        <w:t xml:space="preserve"> </w:t>
      </w:r>
      <w:r w:rsidRPr="00EC2957">
        <w:rPr>
          <w:rStyle w:val="Egyiksem"/>
          <w:rFonts w:ascii="Calibri" w:hAnsi="Calibri" w:cs="Calibri"/>
          <w:sz w:val="22"/>
          <w:szCs w:val="22"/>
        </w:rPr>
        <w:t xml:space="preserve">tette hozzá </w:t>
      </w:r>
      <w:r w:rsidRPr="00EC2957">
        <w:rPr>
          <w:rStyle w:val="Egyiksem"/>
          <w:rFonts w:ascii="Calibri" w:hAnsi="Calibri" w:cs="Calibri"/>
          <w:b/>
          <w:bCs/>
          <w:sz w:val="22"/>
          <w:szCs w:val="22"/>
        </w:rPr>
        <w:t>Kosztolánczy Gábor</w:t>
      </w:r>
      <w:r w:rsidRPr="00EC2957">
        <w:rPr>
          <w:rStyle w:val="Egyiksem"/>
          <w:rFonts w:ascii="Calibri" w:hAnsi="Calibri" w:cs="Calibri"/>
          <w:sz w:val="22"/>
          <w:szCs w:val="22"/>
        </w:rPr>
        <w:t>, a Müpa vezérigazgató-helyettese.</w:t>
      </w:r>
      <w:r w:rsidRPr="00EC2957">
        <w:rPr>
          <w:rStyle w:val="Egyiksem"/>
          <w:rFonts w:ascii="Calibri" w:hAnsi="Calibri" w:cs="Calibri"/>
          <w:i/>
          <w:iCs/>
          <w:sz w:val="22"/>
          <w:szCs w:val="22"/>
        </w:rPr>
        <w:t xml:space="preserve">  </w:t>
      </w:r>
    </w:p>
    <w:p w14:paraId="39FDB79B" w14:textId="77777777" w:rsidR="007815A9" w:rsidRPr="00EC2957" w:rsidRDefault="007815A9" w:rsidP="007815A9">
      <w:pPr>
        <w:rPr>
          <w:rStyle w:val="Egyiksem"/>
          <w:rFonts w:ascii="Calibri" w:hAnsi="Calibri" w:cs="Calibri"/>
          <w:i/>
          <w:iCs/>
          <w:sz w:val="22"/>
          <w:szCs w:val="22"/>
        </w:rPr>
      </w:pPr>
    </w:p>
    <w:p w14:paraId="5579791E" w14:textId="43E093F6" w:rsidR="007815A9" w:rsidRPr="00FC5C9A" w:rsidRDefault="007815A9" w:rsidP="007815A9">
      <w:pPr>
        <w:jc w:val="both"/>
        <w:rPr>
          <w:rStyle w:val="Egyiksem"/>
          <w:rFonts w:ascii="Calibri" w:hAnsi="Calibri" w:cs="Calibri"/>
          <w:sz w:val="22"/>
          <w:szCs w:val="22"/>
        </w:rPr>
      </w:pPr>
      <w:r w:rsidRPr="00FC5C9A">
        <w:rPr>
          <w:rStyle w:val="Egyiksem"/>
          <w:rFonts w:ascii="Calibri" w:hAnsi="Calibri" w:cs="Calibri"/>
          <w:sz w:val="22"/>
          <w:szCs w:val="22"/>
        </w:rPr>
        <w:t xml:space="preserve">Az együttműködés első lépéseként </w:t>
      </w:r>
      <w:r w:rsidR="0067507C">
        <w:rPr>
          <w:rStyle w:val="Egyiksem"/>
          <w:rFonts w:ascii="Calibri" w:hAnsi="Calibri" w:cs="Calibri"/>
          <w:sz w:val="22"/>
          <w:szCs w:val="22"/>
        </w:rPr>
        <w:t xml:space="preserve">állt össze </w:t>
      </w:r>
      <w:r w:rsidRPr="00FC5C9A">
        <w:rPr>
          <w:rStyle w:val="Egyiksem"/>
          <w:rFonts w:ascii="Calibri" w:hAnsi="Calibri" w:cs="Calibri"/>
          <w:sz w:val="22"/>
          <w:szCs w:val="22"/>
        </w:rPr>
        <w:t xml:space="preserve">az az exkluzív szolgáltatáscsomag, melyet a </w:t>
      </w:r>
      <w:r w:rsidRPr="00FC5C9A">
        <w:rPr>
          <w:rStyle w:val="Egyiksem"/>
          <w:rFonts w:ascii="Calibri" w:hAnsi="Calibri" w:cs="Calibri"/>
          <w:b/>
          <w:bCs/>
          <w:sz w:val="22"/>
          <w:szCs w:val="22"/>
        </w:rPr>
        <w:t>Mastercard</w:t>
      </w:r>
      <w:r w:rsidRPr="00FC5C9A">
        <w:rPr>
          <w:rStyle w:val="Egyiksem"/>
          <w:rFonts w:ascii="Calibri" w:hAnsi="Calibri" w:cs="Calibri"/>
          <w:sz w:val="22"/>
          <w:szCs w:val="22"/>
        </w:rPr>
        <w:t xml:space="preserve"> </w:t>
      </w:r>
      <w:r w:rsidR="00CF3F62" w:rsidRPr="00CF3F62">
        <w:rPr>
          <w:rStyle w:val="Egyiksem"/>
          <w:rFonts w:ascii="Calibri" w:hAnsi="Calibri" w:cs="Calibri"/>
          <w:b/>
          <w:bCs/>
          <w:sz w:val="22"/>
          <w:szCs w:val="22"/>
        </w:rPr>
        <w:t>Prémium</w:t>
      </w:r>
      <w:r w:rsidR="00CF3F62">
        <w:rPr>
          <w:rStyle w:val="Egyiksem"/>
          <w:rFonts w:ascii="Calibri" w:hAnsi="Calibri" w:cs="Calibri"/>
          <w:sz w:val="22"/>
          <w:szCs w:val="22"/>
        </w:rPr>
        <w:t xml:space="preserve"> </w:t>
      </w:r>
      <w:r w:rsidRPr="00FC5C9A">
        <w:rPr>
          <w:rStyle w:val="Egyiksem"/>
          <w:rFonts w:ascii="Calibri" w:hAnsi="Calibri" w:cs="Calibri"/>
          <w:sz w:val="22"/>
          <w:szCs w:val="22"/>
        </w:rPr>
        <w:t>kártyabirtokosok élvezhetnek:</w:t>
      </w:r>
    </w:p>
    <w:p w14:paraId="00B6C9A0" w14:textId="7F61BCB6" w:rsidR="00E16000" w:rsidRDefault="00E16000" w:rsidP="00E16000">
      <w:pPr>
        <w:rPr>
          <w:rFonts w:ascii="Calibri" w:eastAsia="Times New Roman" w:hAnsi="Calibri" w:cs="Calibri"/>
          <w:b/>
          <w:bCs/>
          <w:color w:val="222222"/>
          <w:sz w:val="22"/>
          <w:szCs w:val="22"/>
          <w:bdr w:val="none" w:sz="0" w:space="0" w:color="auto"/>
        </w:rPr>
      </w:pPr>
    </w:p>
    <w:p w14:paraId="646D5CA4" w14:textId="15EA0025" w:rsidR="00E16000" w:rsidRDefault="00E16000" w:rsidP="00E16000">
      <w:pPr>
        <w:rPr>
          <w:rFonts w:ascii="Calibri" w:eastAsia="Times New Roman" w:hAnsi="Calibri" w:cs="Calibri"/>
          <w:b/>
          <w:bCs/>
          <w:color w:val="222222"/>
          <w:sz w:val="22"/>
          <w:szCs w:val="22"/>
          <w:bdr w:val="none" w:sz="0" w:space="0" w:color="auto"/>
        </w:rPr>
      </w:pPr>
      <w:r w:rsidRPr="00E16000">
        <w:rPr>
          <w:rFonts w:ascii="Calibri" w:eastAsia="Times New Roman" w:hAnsi="Calibri" w:cs="Calibri"/>
          <w:b/>
          <w:bCs/>
          <w:color w:val="222222"/>
          <w:sz w:val="22"/>
          <w:szCs w:val="22"/>
          <w:bdr w:val="none" w:sz="0" w:space="0" w:color="auto"/>
        </w:rPr>
        <w:t>Gold, Platinum, World Elite és Vállalati Business Prémium kártyabirtokosok:</w:t>
      </w:r>
    </w:p>
    <w:p w14:paraId="4D144C8E" w14:textId="77777777" w:rsidR="00E16000" w:rsidRDefault="00E16000" w:rsidP="00E16000">
      <w:pPr>
        <w:rPr>
          <w:rFonts w:ascii="Calibri" w:eastAsia="Times New Roman" w:hAnsi="Calibri" w:cs="Calibri"/>
          <w:b/>
          <w:bCs/>
          <w:color w:val="222222"/>
          <w:sz w:val="22"/>
          <w:szCs w:val="22"/>
          <w:bdr w:val="none" w:sz="0" w:space="0" w:color="auto"/>
        </w:rPr>
      </w:pPr>
    </w:p>
    <w:p w14:paraId="5287DFEF" w14:textId="349770E3" w:rsidR="00E16000" w:rsidRPr="00E16000" w:rsidRDefault="00E16000" w:rsidP="00E16000">
      <w:pPr>
        <w:pStyle w:val="Listaszerbekezds"/>
        <w:numPr>
          <w:ilvl w:val="0"/>
          <w:numId w:val="2"/>
        </w:numPr>
        <w:rPr>
          <w:rFonts w:ascii="Calibri" w:hAnsi="Calibri" w:cs="Calibri"/>
          <w:color w:val="222222"/>
          <w:sz w:val="22"/>
          <w:szCs w:val="22"/>
        </w:rPr>
      </w:pPr>
      <w:r w:rsidRPr="00E16000">
        <w:rPr>
          <w:rFonts w:ascii="Calibri" w:hAnsi="Calibri" w:cs="Calibri"/>
          <w:b/>
          <w:bCs/>
          <w:color w:val="222222"/>
          <w:sz w:val="22"/>
          <w:szCs w:val="22"/>
        </w:rPr>
        <w:t>Müpa concierge</w:t>
      </w:r>
      <w:r w:rsidRPr="00E16000">
        <w:rPr>
          <w:rFonts w:ascii="Calibri" w:hAnsi="Calibri" w:cs="Calibri"/>
          <w:color w:val="222222"/>
          <w:sz w:val="22"/>
          <w:szCs w:val="22"/>
        </w:rPr>
        <w:t xml:space="preserve">: </w:t>
      </w:r>
      <w:r w:rsidR="0067507C">
        <w:rPr>
          <w:rFonts w:ascii="Calibri" w:hAnsi="Calibri" w:cs="Calibri"/>
          <w:color w:val="222222"/>
          <w:sz w:val="22"/>
          <w:szCs w:val="22"/>
        </w:rPr>
        <w:t>A</w:t>
      </w:r>
      <w:r w:rsidRPr="00E16000">
        <w:rPr>
          <w:rFonts w:ascii="Calibri" w:hAnsi="Calibri" w:cs="Calibri"/>
          <w:color w:val="222222"/>
          <w:sz w:val="22"/>
          <w:szCs w:val="22"/>
        </w:rPr>
        <w:t xml:space="preserve"> </w:t>
      </w:r>
      <w:r w:rsidR="004144E8">
        <w:rPr>
          <w:rFonts w:ascii="Calibri" w:hAnsi="Calibri" w:cs="Calibri"/>
          <w:color w:val="222222"/>
          <w:sz w:val="22"/>
          <w:szCs w:val="22"/>
        </w:rPr>
        <w:t>p</w:t>
      </w:r>
      <w:r w:rsidRPr="00E16000">
        <w:rPr>
          <w:rFonts w:ascii="Calibri" w:hAnsi="Calibri" w:cs="Calibri"/>
          <w:color w:val="222222"/>
          <w:sz w:val="22"/>
          <w:szCs w:val="22"/>
        </w:rPr>
        <w:t xml:space="preserve">rogram résztvevői számára kialakított exkluzív telefonos és e-mailes ügyfélszolgálaton a Müpa tapasztalt kollégái várják az érdeklődők felmerülő kérdéseit, személyre szabott programajánlásokkal segítik, valamint végigkísérik őket a jegyfoglalás és </w:t>
      </w:r>
      <w:r w:rsidR="004144E8">
        <w:rPr>
          <w:rFonts w:ascii="Calibri" w:hAnsi="Calibri" w:cs="Calibri"/>
          <w:color w:val="222222"/>
          <w:sz w:val="22"/>
          <w:szCs w:val="22"/>
        </w:rPr>
        <w:t>-</w:t>
      </w:r>
      <w:r w:rsidRPr="00E16000">
        <w:rPr>
          <w:rFonts w:ascii="Calibri" w:hAnsi="Calibri" w:cs="Calibri"/>
          <w:color w:val="222222"/>
          <w:sz w:val="22"/>
          <w:szCs w:val="22"/>
        </w:rPr>
        <w:t>vásárlás folyamatán.</w:t>
      </w:r>
    </w:p>
    <w:p w14:paraId="41A6C44B" w14:textId="0E8B3986" w:rsidR="00E16000" w:rsidRDefault="00E16000" w:rsidP="00E16000">
      <w:pPr>
        <w:pStyle w:val="m-2541905028935610165msolistparagraph"/>
        <w:numPr>
          <w:ilvl w:val="0"/>
          <w:numId w:val="1"/>
        </w:numPr>
        <w:shd w:val="clear" w:color="auto" w:fill="FFFFFF"/>
        <w:spacing w:before="0" w:beforeAutospacing="0" w:after="0" w:afterAutospacing="0"/>
        <w:rPr>
          <w:rFonts w:ascii="Calibri" w:hAnsi="Calibri" w:cs="Calibri"/>
          <w:color w:val="222222"/>
          <w:sz w:val="22"/>
          <w:szCs w:val="22"/>
        </w:rPr>
      </w:pPr>
      <w:r>
        <w:rPr>
          <w:rFonts w:ascii="Calibri" w:hAnsi="Calibri" w:cs="Calibri"/>
          <w:b/>
          <w:bCs/>
          <w:color w:val="222222"/>
          <w:sz w:val="22"/>
          <w:szCs w:val="22"/>
        </w:rPr>
        <w:t>10% jegyárkedvezmény</w:t>
      </w:r>
      <w:r w:rsidRPr="000C4EED">
        <w:rPr>
          <w:rFonts w:ascii="Calibri" w:hAnsi="Calibri" w:cs="Calibri"/>
          <w:color w:val="222222"/>
          <w:sz w:val="22"/>
          <w:szCs w:val="22"/>
        </w:rPr>
        <w:t>:</w:t>
      </w:r>
      <w:r>
        <w:rPr>
          <w:rFonts w:ascii="Calibri" w:hAnsi="Calibri" w:cs="Calibri"/>
          <w:color w:val="222222"/>
          <w:sz w:val="22"/>
          <w:szCs w:val="22"/>
        </w:rPr>
        <w:t xml:space="preserve"> </w:t>
      </w:r>
      <w:r w:rsidR="0067507C">
        <w:rPr>
          <w:rFonts w:ascii="Calibri" w:hAnsi="Calibri" w:cs="Calibri"/>
          <w:color w:val="222222"/>
          <w:sz w:val="22"/>
          <w:szCs w:val="22"/>
        </w:rPr>
        <w:t>L</w:t>
      </w:r>
      <w:r>
        <w:rPr>
          <w:rFonts w:ascii="Calibri" w:hAnsi="Calibri" w:cs="Calibri"/>
          <w:color w:val="222222"/>
          <w:sz w:val="22"/>
          <w:szCs w:val="22"/>
        </w:rPr>
        <w:t>egfeljebb</w:t>
      </w:r>
      <w:r w:rsidRPr="00EB6CC2">
        <w:rPr>
          <w:rFonts w:ascii="Calibri" w:hAnsi="Calibri" w:cs="Calibri"/>
          <w:color w:val="222222"/>
          <w:sz w:val="22"/>
          <w:szCs w:val="22"/>
        </w:rPr>
        <w:t xml:space="preserve"> 4 db jegyre</w:t>
      </w:r>
      <w:r>
        <w:rPr>
          <w:rFonts w:ascii="Calibri" w:hAnsi="Calibri" w:cs="Calibri"/>
          <w:color w:val="222222"/>
          <w:sz w:val="22"/>
          <w:szCs w:val="22"/>
        </w:rPr>
        <w:t xml:space="preserve"> igénybe vehető exkluzív kedvezmény</w:t>
      </w:r>
      <w:r w:rsidRPr="00EB6CC2">
        <w:rPr>
          <w:rFonts w:ascii="Calibri" w:hAnsi="Calibri" w:cs="Calibri"/>
          <w:color w:val="222222"/>
          <w:sz w:val="22"/>
          <w:szCs w:val="22"/>
        </w:rPr>
        <w:t xml:space="preserve">, </w:t>
      </w:r>
      <w:r>
        <w:rPr>
          <w:rFonts w:ascii="Calibri" w:hAnsi="Calibri" w:cs="Calibri"/>
          <w:color w:val="222222"/>
          <w:sz w:val="22"/>
          <w:szCs w:val="22"/>
        </w:rPr>
        <w:t>a</w:t>
      </w:r>
      <w:r w:rsidRPr="00EB6CC2">
        <w:rPr>
          <w:rFonts w:ascii="Calibri" w:hAnsi="Calibri" w:cs="Calibri"/>
          <w:color w:val="222222"/>
          <w:sz w:val="22"/>
          <w:szCs w:val="22"/>
        </w:rPr>
        <w:t>mely</w:t>
      </w:r>
      <w:r>
        <w:rPr>
          <w:rFonts w:ascii="Calibri" w:hAnsi="Calibri" w:cs="Calibri"/>
          <w:color w:val="222222"/>
          <w:sz w:val="22"/>
          <w:szCs w:val="22"/>
        </w:rPr>
        <w:t>et</w:t>
      </w:r>
      <w:r w:rsidRPr="00EB6CC2">
        <w:rPr>
          <w:rFonts w:ascii="Calibri" w:hAnsi="Calibri" w:cs="Calibri"/>
          <w:color w:val="222222"/>
          <w:sz w:val="22"/>
          <w:szCs w:val="22"/>
        </w:rPr>
        <w:t xml:space="preserve"> bármely</w:t>
      </w:r>
      <w:r>
        <w:rPr>
          <w:rFonts w:ascii="Calibri" w:hAnsi="Calibri" w:cs="Calibri"/>
          <w:color w:val="222222"/>
          <w:sz w:val="22"/>
          <w:szCs w:val="22"/>
        </w:rPr>
        <w:t>, a</w:t>
      </w:r>
      <w:r w:rsidRPr="00EB6CC2">
        <w:rPr>
          <w:rFonts w:ascii="Calibri" w:hAnsi="Calibri" w:cs="Calibri"/>
          <w:color w:val="222222"/>
          <w:sz w:val="22"/>
          <w:szCs w:val="22"/>
        </w:rPr>
        <w:t xml:space="preserve"> M</w:t>
      </w:r>
      <w:r w:rsidR="004144E8">
        <w:rPr>
          <w:rFonts w:ascii="Calibri" w:hAnsi="Calibri" w:cs="Calibri"/>
          <w:color w:val="222222"/>
          <w:sz w:val="22"/>
          <w:szCs w:val="22"/>
        </w:rPr>
        <w:t>üpa</w:t>
      </w:r>
      <w:r w:rsidRPr="00EB6CC2">
        <w:rPr>
          <w:rFonts w:ascii="Calibri" w:hAnsi="Calibri" w:cs="Calibri"/>
          <w:color w:val="222222"/>
          <w:sz w:val="22"/>
          <w:szCs w:val="22"/>
        </w:rPr>
        <w:t xml:space="preserve"> </w:t>
      </w:r>
      <w:r>
        <w:rPr>
          <w:rFonts w:ascii="Calibri" w:hAnsi="Calibri" w:cs="Calibri"/>
          <w:color w:val="222222"/>
          <w:sz w:val="22"/>
          <w:szCs w:val="22"/>
        </w:rPr>
        <w:t xml:space="preserve">saját </w:t>
      </w:r>
      <w:r w:rsidRPr="00EB6CC2">
        <w:rPr>
          <w:rFonts w:ascii="Calibri" w:hAnsi="Calibri" w:cs="Calibri"/>
          <w:color w:val="222222"/>
          <w:sz w:val="22"/>
          <w:szCs w:val="22"/>
        </w:rPr>
        <w:t>szervezés</w:t>
      </w:r>
      <w:r>
        <w:rPr>
          <w:rFonts w:ascii="Calibri" w:hAnsi="Calibri" w:cs="Calibri"/>
          <w:color w:val="222222"/>
          <w:sz w:val="22"/>
          <w:szCs w:val="22"/>
        </w:rPr>
        <w:t>ében megvalósuló</w:t>
      </w:r>
      <w:r w:rsidRPr="00EB6CC2">
        <w:rPr>
          <w:rFonts w:ascii="Calibri" w:hAnsi="Calibri" w:cs="Calibri"/>
          <w:color w:val="222222"/>
          <w:sz w:val="22"/>
          <w:szCs w:val="22"/>
        </w:rPr>
        <w:t xml:space="preserve"> produkció esetén</w:t>
      </w:r>
      <w:r>
        <w:rPr>
          <w:rFonts w:ascii="Calibri" w:hAnsi="Calibri" w:cs="Calibri"/>
          <w:color w:val="222222"/>
          <w:sz w:val="22"/>
          <w:szCs w:val="22"/>
        </w:rPr>
        <w:t xml:space="preserve"> igénybe</w:t>
      </w:r>
      <w:r w:rsidR="0067507C">
        <w:rPr>
          <w:rFonts w:ascii="Calibri" w:hAnsi="Calibri" w:cs="Calibri"/>
          <w:color w:val="222222"/>
          <w:sz w:val="22"/>
          <w:szCs w:val="22"/>
        </w:rPr>
        <w:t xml:space="preserve"> vehetnek</w:t>
      </w:r>
      <w:r>
        <w:rPr>
          <w:rFonts w:ascii="Calibri" w:hAnsi="Calibri" w:cs="Calibri"/>
          <w:color w:val="222222"/>
          <w:sz w:val="22"/>
          <w:szCs w:val="22"/>
        </w:rPr>
        <w:t>.</w:t>
      </w:r>
      <w:r w:rsidR="00CF3F62">
        <w:rPr>
          <w:rFonts w:ascii="Calibri" w:hAnsi="Calibri" w:cs="Calibri"/>
          <w:color w:val="222222"/>
          <w:sz w:val="22"/>
          <w:szCs w:val="22"/>
        </w:rPr>
        <w:t xml:space="preserve"> </w:t>
      </w:r>
    </w:p>
    <w:p w14:paraId="35C53D60" w14:textId="0E2A7B83" w:rsidR="00E16000" w:rsidRPr="0015742E" w:rsidRDefault="00E16000" w:rsidP="00E16000">
      <w:pPr>
        <w:pStyle w:val="m-2541905028935610165msolistparagraph"/>
        <w:numPr>
          <w:ilvl w:val="0"/>
          <w:numId w:val="1"/>
        </w:numPr>
        <w:shd w:val="clear" w:color="auto" w:fill="FFFFFF"/>
        <w:spacing w:before="0" w:beforeAutospacing="0" w:after="0" w:afterAutospacing="0"/>
        <w:jc w:val="both"/>
        <w:rPr>
          <w:rStyle w:val="Egyiksem"/>
          <w:rFonts w:ascii="Calibri" w:hAnsi="Calibri" w:cs="Calibri"/>
          <w:sz w:val="22"/>
          <w:szCs w:val="22"/>
        </w:rPr>
      </w:pPr>
      <w:r w:rsidRPr="0015742E">
        <w:rPr>
          <w:rFonts w:ascii="Calibri" w:hAnsi="Calibri" w:cs="Calibri"/>
          <w:b/>
          <w:bCs/>
          <w:color w:val="222222"/>
          <w:sz w:val="22"/>
          <w:szCs w:val="22"/>
        </w:rPr>
        <w:lastRenderedPageBreak/>
        <w:t xml:space="preserve">Privát vezetett túrák: </w:t>
      </w:r>
      <w:r w:rsidR="0067507C">
        <w:rPr>
          <w:rFonts w:ascii="Calibri" w:hAnsi="Calibri" w:cs="Calibri"/>
          <w:color w:val="222222"/>
          <w:sz w:val="22"/>
          <w:szCs w:val="22"/>
        </w:rPr>
        <w:t>E</w:t>
      </w:r>
      <w:r w:rsidRPr="0015742E">
        <w:rPr>
          <w:rFonts w:ascii="Calibri" w:hAnsi="Calibri" w:cs="Calibri"/>
          <w:color w:val="222222"/>
          <w:sz w:val="22"/>
          <w:szCs w:val="22"/>
        </w:rPr>
        <w:t>xkluzív élmény</w:t>
      </w:r>
      <w:r>
        <w:rPr>
          <w:rFonts w:ascii="Calibri" w:hAnsi="Calibri" w:cs="Calibri"/>
          <w:color w:val="222222"/>
          <w:sz w:val="22"/>
          <w:szCs w:val="22"/>
        </w:rPr>
        <w:t>séták</w:t>
      </w:r>
      <w:r w:rsidRPr="0015742E">
        <w:rPr>
          <w:rFonts w:ascii="Calibri" w:hAnsi="Calibri" w:cs="Calibri"/>
          <w:color w:val="222222"/>
          <w:sz w:val="22"/>
          <w:szCs w:val="22"/>
        </w:rPr>
        <w:t xml:space="preserve"> az épületben és a backstage-ben</w:t>
      </w:r>
      <w:r w:rsidR="005B3532">
        <w:rPr>
          <w:rFonts w:ascii="Calibri" w:hAnsi="Calibri" w:cs="Calibri"/>
          <w:color w:val="222222"/>
          <w:sz w:val="22"/>
          <w:szCs w:val="22"/>
        </w:rPr>
        <w:t>, előre meghatározott időpontban.</w:t>
      </w:r>
    </w:p>
    <w:p w14:paraId="63919E28" w14:textId="77777777" w:rsidR="00E16000" w:rsidRDefault="00E16000" w:rsidP="00E16000">
      <w:pPr>
        <w:rPr>
          <w:rFonts w:ascii="Calibri" w:eastAsia="Times New Roman" w:hAnsi="Calibri" w:cs="Calibri"/>
          <w:b/>
          <w:bCs/>
          <w:color w:val="222222"/>
          <w:sz w:val="22"/>
          <w:szCs w:val="22"/>
          <w:bdr w:val="none" w:sz="0" w:space="0" w:color="auto"/>
        </w:rPr>
      </w:pPr>
    </w:p>
    <w:p w14:paraId="22F49326" w14:textId="77777777" w:rsidR="00E16000" w:rsidRDefault="00E16000" w:rsidP="00E16000">
      <w:pPr>
        <w:rPr>
          <w:rFonts w:ascii="Calibri" w:eastAsia="Times New Roman" w:hAnsi="Calibri" w:cs="Calibri"/>
          <w:b/>
          <w:bCs/>
          <w:color w:val="222222"/>
          <w:sz w:val="22"/>
          <w:szCs w:val="22"/>
          <w:bdr w:val="none" w:sz="0" w:space="0" w:color="auto"/>
        </w:rPr>
      </w:pPr>
      <w:r w:rsidRPr="00E16000">
        <w:rPr>
          <w:rFonts w:ascii="Calibri" w:eastAsia="Times New Roman" w:hAnsi="Calibri" w:cs="Calibri"/>
          <w:b/>
          <w:bCs/>
          <w:color w:val="222222"/>
          <w:sz w:val="22"/>
          <w:szCs w:val="22"/>
          <w:bdr w:val="none" w:sz="0" w:space="0" w:color="auto"/>
        </w:rPr>
        <w:t>Platinum, World Elite és Vállalati Business Prémium kártyabirtokosok:</w:t>
      </w:r>
    </w:p>
    <w:p w14:paraId="3FFBE4FF" w14:textId="77777777" w:rsidR="00E16000" w:rsidRPr="00E16000" w:rsidRDefault="00E16000" w:rsidP="00E16000">
      <w:pPr>
        <w:rPr>
          <w:rFonts w:ascii="Calibri" w:eastAsia="Times New Roman" w:hAnsi="Calibri" w:cs="Calibri"/>
          <w:b/>
          <w:bCs/>
          <w:color w:val="222222"/>
          <w:sz w:val="22"/>
          <w:szCs w:val="22"/>
          <w:bdr w:val="none" w:sz="0" w:space="0" w:color="auto"/>
        </w:rPr>
      </w:pPr>
    </w:p>
    <w:p w14:paraId="177163DC" w14:textId="0E3208ED" w:rsidR="007815A9" w:rsidRDefault="007815A9" w:rsidP="00E16000">
      <w:pPr>
        <w:pStyle w:val="m-2541905028935610165msolistparagraph"/>
        <w:numPr>
          <w:ilvl w:val="0"/>
          <w:numId w:val="2"/>
        </w:numPr>
        <w:shd w:val="clear" w:color="auto" w:fill="FFFFFF"/>
        <w:spacing w:before="0" w:beforeAutospacing="0" w:after="0" w:afterAutospacing="0"/>
        <w:rPr>
          <w:rFonts w:ascii="Calibri" w:hAnsi="Calibri" w:cs="Calibri"/>
          <w:color w:val="222222"/>
          <w:sz w:val="22"/>
          <w:szCs w:val="22"/>
        </w:rPr>
      </w:pPr>
      <w:r w:rsidRPr="00EF2726">
        <w:rPr>
          <w:rFonts w:ascii="Calibri" w:hAnsi="Calibri" w:cs="Calibri"/>
          <w:b/>
          <w:bCs/>
          <w:color w:val="222222"/>
          <w:sz w:val="22"/>
          <w:szCs w:val="22"/>
        </w:rPr>
        <w:t>Pezsgőbár</w:t>
      </w:r>
      <w:r w:rsidRPr="00EF2726">
        <w:rPr>
          <w:rFonts w:ascii="Calibri" w:hAnsi="Calibri" w:cs="Calibri"/>
          <w:color w:val="222222"/>
          <w:sz w:val="22"/>
          <w:szCs w:val="22"/>
        </w:rPr>
        <w:t xml:space="preserve">: </w:t>
      </w:r>
      <w:r w:rsidRPr="009170E4">
        <w:rPr>
          <w:rFonts w:ascii="Calibri" w:hAnsi="Calibri" w:cs="Calibri"/>
          <w:color w:val="222222"/>
          <w:sz w:val="22"/>
          <w:szCs w:val="22"/>
        </w:rPr>
        <w:t>A</w:t>
      </w:r>
      <w:r>
        <w:rPr>
          <w:rFonts w:ascii="Calibri" w:hAnsi="Calibri" w:cs="Calibri"/>
          <w:color w:val="222222"/>
          <w:sz w:val="22"/>
          <w:szCs w:val="22"/>
        </w:rPr>
        <w:t xml:space="preserve"> Müpa 3. emeleti </w:t>
      </w:r>
      <w:r w:rsidRPr="009170E4">
        <w:rPr>
          <w:rFonts w:ascii="Calibri" w:hAnsi="Calibri" w:cs="Calibri"/>
          <w:color w:val="222222"/>
          <w:sz w:val="22"/>
          <w:szCs w:val="22"/>
        </w:rPr>
        <w:t>panorámaterasz</w:t>
      </w:r>
      <w:r>
        <w:rPr>
          <w:rFonts w:ascii="Calibri" w:hAnsi="Calibri" w:cs="Calibri"/>
          <w:color w:val="222222"/>
          <w:sz w:val="22"/>
          <w:szCs w:val="22"/>
        </w:rPr>
        <w:t>á</w:t>
      </w:r>
      <w:r w:rsidRPr="009170E4">
        <w:rPr>
          <w:rFonts w:ascii="Calibri" w:hAnsi="Calibri" w:cs="Calibri"/>
          <w:color w:val="222222"/>
          <w:sz w:val="22"/>
          <w:szCs w:val="22"/>
        </w:rPr>
        <w:t>n a M</w:t>
      </w:r>
      <w:r>
        <w:rPr>
          <w:rFonts w:ascii="Calibri" w:hAnsi="Calibri" w:cs="Calibri"/>
          <w:color w:val="222222"/>
          <w:sz w:val="22"/>
          <w:szCs w:val="22"/>
        </w:rPr>
        <w:t xml:space="preserve">astercard </w:t>
      </w:r>
      <w:r w:rsidRPr="009170E4">
        <w:rPr>
          <w:rFonts w:ascii="Calibri" w:hAnsi="Calibri" w:cs="Calibri"/>
          <w:color w:val="222222"/>
          <w:sz w:val="22"/>
          <w:szCs w:val="22"/>
        </w:rPr>
        <w:t>P</w:t>
      </w:r>
      <w:r>
        <w:rPr>
          <w:rFonts w:ascii="Calibri" w:hAnsi="Calibri" w:cs="Calibri"/>
          <w:color w:val="222222"/>
          <w:sz w:val="22"/>
          <w:szCs w:val="22"/>
        </w:rPr>
        <w:t xml:space="preserve">rémium </w:t>
      </w:r>
      <w:r w:rsidRPr="009170E4">
        <w:rPr>
          <w:rFonts w:ascii="Calibri" w:hAnsi="Calibri" w:cs="Calibri"/>
          <w:color w:val="222222"/>
          <w:sz w:val="22"/>
          <w:szCs w:val="22"/>
        </w:rPr>
        <w:t>P</w:t>
      </w:r>
      <w:r>
        <w:rPr>
          <w:rFonts w:ascii="Calibri" w:hAnsi="Calibri" w:cs="Calibri"/>
          <w:color w:val="222222"/>
          <w:sz w:val="22"/>
          <w:szCs w:val="22"/>
        </w:rPr>
        <w:t>rogram</w:t>
      </w:r>
      <w:r w:rsidRPr="009170E4">
        <w:rPr>
          <w:rFonts w:ascii="Calibri" w:hAnsi="Calibri" w:cs="Calibri"/>
          <w:color w:val="222222"/>
          <w:sz w:val="22"/>
          <w:szCs w:val="22"/>
        </w:rPr>
        <w:t xml:space="preserve"> és a Müpa+</w:t>
      </w:r>
      <w:r>
        <w:rPr>
          <w:rFonts w:ascii="Calibri" w:hAnsi="Calibri" w:cs="Calibri"/>
          <w:color w:val="222222"/>
          <w:sz w:val="22"/>
          <w:szCs w:val="22"/>
        </w:rPr>
        <w:t xml:space="preserve"> hűségprogram platina szintű tagjait</w:t>
      </w:r>
      <w:r w:rsidRPr="009170E4">
        <w:rPr>
          <w:rFonts w:ascii="Calibri" w:hAnsi="Calibri" w:cs="Calibri"/>
          <w:color w:val="222222"/>
          <w:sz w:val="22"/>
          <w:szCs w:val="22"/>
        </w:rPr>
        <w:t xml:space="preserve"> elegáns</w:t>
      </w:r>
      <w:r>
        <w:rPr>
          <w:rFonts w:ascii="Calibri" w:hAnsi="Calibri" w:cs="Calibri"/>
          <w:color w:val="222222"/>
          <w:sz w:val="22"/>
          <w:szCs w:val="22"/>
        </w:rPr>
        <w:t xml:space="preserve"> és</w:t>
      </w:r>
      <w:r w:rsidRPr="009170E4">
        <w:rPr>
          <w:rFonts w:ascii="Calibri" w:hAnsi="Calibri" w:cs="Calibri"/>
          <w:color w:val="222222"/>
          <w:sz w:val="22"/>
          <w:szCs w:val="22"/>
        </w:rPr>
        <w:t xml:space="preserve"> kényelmes </w:t>
      </w:r>
      <w:r>
        <w:rPr>
          <w:rFonts w:ascii="Calibri" w:hAnsi="Calibri" w:cs="Calibri"/>
          <w:color w:val="222222"/>
          <w:sz w:val="22"/>
          <w:szCs w:val="22"/>
        </w:rPr>
        <w:t>környezetben,</w:t>
      </w:r>
      <w:r w:rsidRPr="009170E4">
        <w:rPr>
          <w:rFonts w:ascii="Calibri" w:hAnsi="Calibri" w:cs="Calibri"/>
          <w:color w:val="222222"/>
          <w:sz w:val="22"/>
          <w:szCs w:val="22"/>
        </w:rPr>
        <w:t xml:space="preserve"> </w:t>
      </w:r>
      <w:r>
        <w:rPr>
          <w:rFonts w:ascii="Calibri" w:hAnsi="Calibri" w:cs="Calibri"/>
          <w:color w:val="222222"/>
          <w:sz w:val="22"/>
          <w:szCs w:val="22"/>
        </w:rPr>
        <w:t>hangulatos roof</w:t>
      </w:r>
      <w:r w:rsidRPr="009170E4">
        <w:rPr>
          <w:rFonts w:ascii="Calibri" w:hAnsi="Calibri" w:cs="Calibri"/>
          <w:color w:val="222222"/>
          <w:sz w:val="22"/>
          <w:szCs w:val="22"/>
        </w:rPr>
        <w:t>top élménnyel várj</w:t>
      </w:r>
      <w:r>
        <w:rPr>
          <w:rFonts w:ascii="Calibri" w:hAnsi="Calibri" w:cs="Calibri"/>
          <w:color w:val="222222"/>
          <w:sz w:val="22"/>
          <w:szCs w:val="22"/>
        </w:rPr>
        <w:t>á</w:t>
      </w:r>
      <w:r w:rsidRPr="009170E4">
        <w:rPr>
          <w:rFonts w:ascii="Calibri" w:hAnsi="Calibri" w:cs="Calibri"/>
          <w:color w:val="222222"/>
          <w:sz w:val="22"/>
          <w:szCs w:val="22"/>
        </w:rPr>
        <w:t>k, ahol</w:t>
      </w:r>
      <w:r>
        <w:rPr>
          <w:rFonts w:ascii="Calibri" w:hAnsi="Calibri" w:cs="Calibri"/>
          <w:color w:val="222222"/>
          <w:sz w:val="22"/>
          <w:szCs w:val="22"/>
        </w:rPr>
        <w:t xml:space="preserve"> a</w:t>
      </w:r>
      <w:r w:rsidRPr="002D4696">
        <w:rPr>
          <w:rFonts w:ascii="Calibri" w:hAnsi="Calibri" w:cs="Calibri"/>
          <w:color w:val="222222"/>
          <w:sz w:val="22"/>
          <w:szCs w:val="22"/>
        </w:rPr>
        <w:t xml:space="preserve"> </w:t>
      </w:r>
      <w:r w:rsidRPr="009170E4">
        <w:rPr>
          <w:rFonts w:ascii="Calibri" w:hAnsi="Calibri" w:cs="Calibri"/>
          <w:color w:val="222222"/>
          <w:sz w:val="22"/>
          <w:szCs w:val="22"/>
        </w:rPr>
        <w:t xml:space="preserve">változatos snackek és a prémium italkínálat mellett a program </w:t>
      </w:r>
      <w:r>
        <w:rPr>
          <w:rFonts w:ascii="Calibri" w:hAnsi="Calibri" w:cs="Calibri"/>
          <w:color w:val="222222"/>
          <w:sz w:val="22"/>
          <w:szCs w:val="22"/>
        </w:rPr>
        <w:t>résztvevőinek</w:t>
      </w:r>
      <w:r w:rsidRPr="009170E4">
        <w:rPr>
          <w:rFonts w:ascii="Calibri" w:hAnsi="Calibri" w:cs="Calibri"/>
          <w:color w:val="222222"/>
          <w:sz w:val="22"/>
          <w:szCs w:val="22"/>
        </w:rPr>
        <w:t xml:space="preserve"> egy pohár </w:t>
      </w:r>
      <w:r>
        <w:rPr>
          <w:rFonts w:ascii="Calibri" w:hAnsi="Calibri" w:cs="Calibri"/>
          <w:color w:val="222222"/>
          <w:sz w:val="22"/>
          <w:szCs w:val="22"/>
        </w:rPr>
        <w:t>üdvözlőitallal és ropogtatni</w:t>
      </w:r>
      <w:r w:rsidRPr="009170E4">
        <w:rPr>
          <w:rFonts w:ascii="Calibri" w:hAnsi="Calibri" w:cs="Calibri"/>
          <w:color w:val="222222"/>
          <w:sz w:val="22"/>
          <w:szCs w:val="22"/>
        </w:rPr>
        <w:t>valóval k</w:t>
      </w:r>
      <w:r>
        <w:rPr>
          <w:rFonts w:ascii="Calibri" w:hAnsi="Calibri" w:cs="Calibri"/>
          <w:color w:val="222222"/>
          <w:sz w:val="22"/>
          <w:szCs w:val="22"/>
        </w:rPr>
        <w:t>edveskednek</w:t>
      </w:r>
      <w:r w:rsidRPr="009170E4">
        <w:rPr>
          <w:rFonts w:ascii="Calibri" w:hAnsi="Calibri" w:cs="Calibri"/>
          <w:color w:val="222222"/>
          <w:sz w:val="22"/>
          <w:szCs w:val="22"/>
        </w:rPr>
        <w:t>.</w:t>
      </w:r>
    </w:p>
    <w:p w14:paraId="126529BF" w14:textId="4DFF3E28" w:rsidR="00E16000" w:rsidRDefault="00E16000" w:rsidP="00E16000">
      <w:pPr>
        <w:pStyle w:val="m-2541905028935610165msolistparagraph"/>
        <w:shd w:val="clear" w:color="auto" w:fill="FFFFFF"/>
        <w:spacing w:before="0" w:beforeAutospacing="0" w:after="0" w:afterAutospacing="0"/>
        <w:ind w:left="720"/>
        <w:rPr>
          <w:rFonts w:ascii="Calibri" w:hAnsi="Calibri" w:cs="Calibri"/>
          <w:color w:val="222222"/>
          <w:sz w:val="22"/>
          <w:szCs w:val="22"/>
        </w:rPr>
      </w:pPr>
    </w:p>
    <w:p w14:paraId="417C9B96" w14:textId="77777777" w:rsidR="00E16000" w:rsidRPr="00E16000" w:rsidRDefault="00E16000" w:rsidP="00E16000">
      <w:pPr>
        <w:rPr>
          <w:rFonts w:ascii="Calibri" w:eastAsia="Times New Roman" w:hAnsi="Calibri" w:cs="Calibri"/>
          <w:b/>
          <w:bCs/>
          <w:color w:val="222222"/>
          <w:sz w:val="22"/>
          <w:szCs w:val="22"/>
          <w:bdr w:val="none" w:sz="0" w:space="0" w:color="auto"/>
        </w:rPr>
      </w:pPr>
      <w:r w:rsidRPr="00E16000">
        <w:rPr>
          <w:rFonts w:ascii="Calibri" w:eastAsia="Times New Roman" w:hAnsi="Calibri" w:cs="Calibri"/>
          <w:b/>
          <w:bCs/>
          <w:color w:val="222222"/>
          <w:sz w:val="22"/>
          <w:szCs w:val="22"/>
          <w:bdr w:val="none" w:sz="0" w:space="0" w:color="auto"/>
        </w:rPr>
        <w:t>World Elite és Vállalati Business Prémium kártyabirtokosok:</w:t>
      </w:r>
    </w:p>
    <w:p w14:paraId="7E8515A3" w14:textId="77777777" w:rsidR="00E16000" w:rsidRPr="00EF2726" w:rsidRDefault="00E16000" w:rsidP="00E16000">
      <w:pPr>
        <w:pStyle w:val="m-2541905028935610165msolistparagraph"/>
        <w:shd w:val="clear" w:color="auto" w:fill="FFFFFF"/>
        <w:spacing w:before="0" w:beforeAutospacing="0" w:after="0" w:afterAutospacing="0"/>
        <w:ind w:left="720"/>
        <w:rPr>
          <w:rFonts w:ascii="Calibri" w:hAnsi="Calibri" w:cs="Calibri"/>
          <w:color w:val="222222"/>
          <w:sz w:val="22"/>
          <w:szCs w:val="22"/>
        </w:rPr>
      </w:pPr>
    </w:p>
    <w:p w14:paraId="10688CC5" w14:textId="6723E9CF" w:rsidR="007815A9" w:rsidRPr="00EF2726" w:rsidRDefault="007815A9" w:rsidP="007815A9">
      <w:pPr>
        <w:pStyle w:val="m-2541905028935610165msolistparagraph"/>
        <w:numPr>
          <w:ilvl w:val="0"/>
          <w:numId w:val="1"/>
        </w:numPr>
        <w:shd w:val="clear" w:color="auto" w:fill="FFFFFF"/>
        <w:spacing w:before="0" w:beforeAutospacing="0" w:after="0" w:afterAutospacing="0"/>
        <w:rPr>
          <w:rFonts w:ascii="Calibri" w:hAnsi="Calibri" w:cs="Calibri"/>
          <w:color w:val="222222"/>
          <w:sz w:val="22"/>
          <w:szCs w:val="22"/>
        </w:rPr>
      </w:pPr>
      <w:r w:rsidRPr="00EF2726">
        <w:rPr>
          <w:rFonts w:ascii="Calibri" w:hAnsi="Calibri" w:cs="Calibri"/>
          <w:b/>
          <w:bCs/>
          <w:color w:val="222222"/>
          <w:sz w:val="22"/>
          <w:szCs w:val="22"/>
        </w:rPr>
        <w:t>VIP</w:t>
      </w:r>
      <w:r w:rsidR="004144E8">
        <w:rPr>
          <w:rFonts w:ascii="Calibri" w:hAnsi="Calibri" w:cs="Calibri"/>
          <w:b/>
          <w:bCs/>
          <w:color w:val="222222"/>
          <w:sz w:val="22"/>
          <w:szCs w:val="22"/>
        </w:rPr>
        <w:t>-</w:t>
      </w:r>
      <w:r w:rsidRPr="00EF2726">
        <w:rPr>
          <w:rFonts w:ascii="Calibri" w:hAnsi="Calibri" w:cs="Calibri"/>
          <w:b/>
          <w:bCs/>
          <w:color w:val="222222"/>
          <w:sz w:val="22"/>
          <w:szCs w:val="22"/>
        </w:rPr>
        <w:t>parkoló</w:t>
      </w:r>
      <w:r w:rsidRPr="00EF2726">
        <w:rPr>
          <w:rFonts w:ascii="Calibri" w:hAnsi="Calibri" w:cs="Calibri"/>
          <w:color w:val="222222"/>
          <w:sz w:val="22"/>
          <w:szCs w:val="22"/>
        </w:rPr>
        <w:t xml:space="preserve">: </w:t>
      </w:r>
      <w:r w:rsidR="00CF3F62">
        <w:rPr>
          <w:rFonts w:ascii="Calibri" w:hAnsi="Calibri" w:cs="Calibri"/>
          <w:color w:val="222222"/>
          <w:sz w:val="22"/>
          <w:szCs w:val="22"/>
        </w:rPr>
        <w:t>A jogosult</w:t>
      </w:r>
      <w:r w:rsidRPr="00C70FCB">
        <w:rPr>
          <w:rFonts w:ascii="Calibri" w:hAnsi="Calibri" w:cs="Calibri"/>
          <w:color w:val="222222"/>
          <w:sz w:val="22"/>
          <w:szCs w:val="22"/>
        </w:rPr>
        <w:t xml:space="preserve"> kártyabirtokosok az erre a célra kialakított foglalási rendszerben történő regisztráció után igénybe vehetik a könnyebben megközelíthető, gyorsabb </w:t>
      </w:r>
      <w:r w:rsidR="004144E8">
        <w:rPr>
          <w:rFonts w:ascii="Calibri" w:hAnsi="Calibri" w:cs="Calibri"/>
          <w:color w:val="222222"/>
          <w:sz w:val="22"/>
          <w:szCs w:val="22"/>
        </w:rPr>
        <w:t>be</w:t>
      </w:r>
      <w:r w:rsidRPr="00C70FCB">
        <w:rPr>
          <w:rFonts w:ascii="Calibri" w:hAnsi="Calibri" w:cs="Calibri"/>
          <w:color w:val="222222"/>
          <w:sz w:val="22"/>
          <w:szCs w:val="22"/>
        </w:rPr>
        <w:t xml:space="preserve">- és </w:t>
      </w:r>
      <w:r w:rsidR="004144E8">
        <w:rPr>
          <w:rFonts w:ascii="Calibri" w:hAnsi="Calibri" w:cs="Calibri"/>
          <w:color w:val="222222"/>
          <w:sz w:val="22"/>
          <w:szCs w:val="22"/>
        </w:rPr>
        <w:t>ki</w:t>
      </w:r>
      <w:r w:rsidRPr="00C70FCB">
        <w:rPr>
          <w:rFonts w:ascii="Calibri" w:hAnsi="Calibri" w:cs="Calibri"/>
          <w:color w:val="222222"/>
          <w:sz w:val="22"/>
          <w:szCs w:val="22"/>
        </w:rPr>
        <w:t>jutási lehetőséget biztosító</w:t>
      </w:r>
      <w:r>
        <w:rPr>
          <w:rFonts w:ascii="Calibri" w:hAnsi="Calibri" w:cs="Calibri"/>
          <w:color w:val="222222"/>
          <w:sz w:val="22"/>
          <w:szCs w:val="22"/>
        </w:rPr>
        <w:t xml:space="preserve"> ingyenes</w:t>
      </w:r>
      <w:r w:rsidRPr="00C70FCB">
        <w:rPr>
          <w:rFonts w:ascii="Calibri" w:hAnsi="Calibri" w:cs="Calibri"/>
          <w:color w:val="222222"/>
          <w:sz w:val="22"/>
          <w:szCs w:val="22"/>
        </w:rPr>
        <w:t xml:space="preserve"> VIP</w:t>
      </w:r>
      <w:r w:rsidR="004144E8">
        <w:rPr>
          <w:rFonts w:ascii="Calibri" w:hAnsi="Calibri" w:cs="Calibri"/>
          <w:color w:val="222222"/>
          <w:sz w:val="22"/>
          <w:szCs w:val="22"/>
        </w:rPr>
        <w:t>-</w:t>
      </w:r>
      <w:r w:rsidRPr="00C70FCB">
        <w:rPr>
          <w:rFonts w:ascii="Calibri" w:hAnsi="Calibri" w:cs="Calibri"/>
          <w:color w:val="222222"/>
          <w:sz w:val="22"/>
          <w:szCs w:val="22"/>
        </w:rPr>
        <w:t>parkolót.</w:t>
      </w:r>
    </w:p>
    <w:p w14:paraId="435B7805" w14:textId="77777777" w:rsidR="007815A9" w:rsidRDefault="007815A9" w:rsidP="007815A9">
      <w:pPr>
        <w:jc w:val="both"/>
        <w:rPr>
          <w:rStyle w:val="Egyiksem"/>
          <w:rFonts w:ascii="Calibri" w:hAnsi="Calibri" w:cs="Calibri"/>
          <w:sz w:val="22"/>
          <w:szCs w:val="22"/>
        </w:rPr>
      </w:pPr>
    </w:p>
    <w:p w14:paraId="271842F7" w14:textId="40CEAE54" w:rsidR="007815A9" w:rsidRPr="00EC2957" w:rsidRDefault="007815A9" w:rsidP="007815A9">
      <w:pPr>
        <w:jc w:val="both"/>
        <w:rPr>
          <w:rStyle w:val="Egyiksem"/>
          <w:rFonts w:ascii="Calibri" w:hAnsi="Calibri" w:cs="Calibri"/>
          <w:sz w:val="22"/>
          <w:szCs w:val="22"/>
        </w:rPr>
      </w:pPr>
      <w:r w:rsidRPr="00EC2957">
        <w:rPr>
          <w:rStyle w:val="Egyiksem"/>
          <w:rFonts w:ascii="Calibri" w:hAnsi="Calibri" w:cs="Calibri"/>
          <w:sz w:val="22"/>
          <w:szCs w:val="22"/>
        </w:rPr>
        <w:t xml:space="preserve">Az állandó kedvezmények mellett a szervezők számos exkluzív programmal is készülnek. Ezekről és az együttműködés részleteiről az alábbi hivatkozásra kattintva olvashatnak az érdeklődők: </w:t>
      </w:r>
      <w:hyperlink r:id="rId7" w:history="1">
        <w:r w:rsidR="00CF3F62">
          <w:rPr>
            <w:rStyle w:val="Hiperhivatkozs"/>
            <w:lang w:eastAsia="en-US"/>
          </w:rPr>
          <w:t>www.mastercard.hu/mupa</w:t>
        </w:r>
      </w:hyperlink>
      <w:r w:rsidR="00CF3F62">
        <w:rPr>
          <w:lang w:eastAsia="en-US"/>
        </w:rPr>
        <w:t>.</w:t>
      </w:r>
    </w:p>
    <w:p w14:paraId="68CDCDD4" w14:textId="77777777" w:rsidR="007815A9" w:rsidRDefault="007815A9" w:rsidP="007815A9">
      <w:pPr>
        <w:jc w:val="both"/>
        <w:rPr>
          <w:rStyle w:val="Egyiksem"/>
          <w:rFonts w:ascii="Calibri" w:hAnsi="Calibri" w:cs="Calibri"/>
          <w:sz w:val="22"/>
          <w:szCs w:val="22"/>
        </w:rPr>
      </w:pPr>
      <w:r w:rsidRPr="00EC2957">
        <w:rPr>
          <w:rStyle w:val="Egyiksem"/>
          <w:rFonts w:ascii="Calibri" w:hAnsi="Calibri" w:cs="Calibri"/>
          <w:sz w:val="22"/>
          <w:szCs w:val="22"/>
        </w:rPr>
        <w:t xml:space="preserve">  </w:t>
      </w:r>
    </w:p>
    <w:p w14:paraId="3A5E1E86" w14:textId="77777777" w:rsidR="007815A9" w:rsidRDefault="007815A9" w:rsidP="007815A9">
      <w:pPr>
        <w:jc w:val="both"/>
        <w:rPr>
          <w:rStyle w:val="Egyiksem"/>
          <w:rFonts w:ascii="Calibri" w:hAnsi="Calibri" w:cs="Calibri"/>
          <w:sz w:val="22"/>
          <w:szCs w:val="22"/>
        </w:rPr>
      </w:pPr>
    </w:p>
    <w:p w14:paraId="0B31C718" w14:textId="77B822BF" w:rsidR="00D11F2A" w:rsidRDefault="00D11F2A">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Style w:val="Egyiksem"/>
          <w:rFonts w:ascii="Calibri" w:hAnsi="Calibri" w:cs="Calibri"/>
          <w:b/>
          <w:bCs/>
          <w:sz w:val="22"/>
          <w:szCs w:val="22"/>
        </w:rPr>
      </w:pPr>
      <w:r>
        <w:rPr>
          <w:rStyle w:val="Egyiksem"/>
          <w:rFonts w:ascii="Calibri" w:hAnsi="Calibri" w:cs="Calibri"/>
          <w:b/>
          <w:bCs/>
          <w:sz w:val="22"/>
          <w:szCs w:val="22"/>
        </w:rPr>
        <w:br w:type="page"/>
      </w:r>
    </w:p>
    <w:p w14:paraId="0FAFACED" w14:textId="77777777" w:rsidR="007815A9" w:rsidRPr="0007170B" w:rsidRDefault="007815A9" w:rsidP="007815A9">
      <w:pPr>
        <w:spacing w:line="259" w:lineRule="auto"/>
        <w:jc w:val="both"/>
        <w:rPr>
          <w:rStyle w:val="Egyiksem"/>
          <w:rFonts w:ascii="Calibri" w:eastAsia="Arial" w:hAnsi="Calibri" w:cs="Calibri"/>
          <w:b/>
          <w:bCs/>
          <w:sz w:val="22"/>
          <w:szCs w:val="22"/>
        </w:rPr>
      </w:pPr>
      <w:r w:rsidRPr="0007170B">
        <w:rPr>
          <w:rStyle w:val="Egyiksem"/>
          <w:rFonts w:ascii="Calibri" w:hAnsi="Calibri" w:cs="Calibri"/>
          <w:b/>
          <w:bCs/>
          <w:sz w:val="22"/>
          <w:szCs w:val="22"/>
        </w:rPr>
        <w:lastRenderedPageBreak/>
        <w:t>Müpa</w:t>
      </w:r>
    </w:p>
    <w:p w14:paraId="6189C554" w14:textId="77777777" w:rsidR="007815A9" w:rsidRPr="0007170B" w:rsidRDefault="007815A9" w:rsidP="007815A9">
      <w:pPr>
        <w:jc w:val="both"/>
        <w:rPr>
          <w:rStyle w:val="Egyiksem"/>
          <w:rFonts w:ascii="Calibri" w:eastAsia="Arial" w:hAnsi="Calibri" w:cs="Calibri"/>
          <w:sz w:val="22"/>
          <w:szCs w:val="22"/>
        </w:rPr>
      </w:pPr>
    </w:p>
    <w:p w14:paraId="7D64216C" w14:textId="77777777" w:rsidR="007815A9" w:rsidRPr="0007170B" w:rsidRDefault="007815A9" w:rsidP="007815A9">
      <w:pPr>
        <w:jc w:val="both"/>
        <w:rPr>
          <w:rStyle w:val="Egyiksem"/>
          <w:rFonts w:ascii="Calibri" w:eastAsia="Arial" w:hAnsi="Calibri" w:cs="Calibri"/>
          <w:sz w:val="22"/>
          <w:szCs w:val="22"/>
        </w:rPr>
      </w:pPr>
      <w:r w:rsidRPr="0007170B">
        <w:rPr>
          <w:rStyle w:val="Egyiksem"/>
          <w:rFonts w:ascii="Calibri" w:hAnsi="Calibri" w:cs="Calibri"/>
          <w:sz w:val="22"/>
          <w:szCs w:val="22"/>
        </w:rPr>
        <w:t>A Müpa Magyarország egyik legismertebb kulturális márkája és egyik legmodernebb kulturális intézménye, mely egyedülálló módon fogja össze a különböző művészeti ágakat: helyet ad komoly-, kortárs, könnyű- és világzenének, jazznek, operának, újcirkusznak, táncnak, irodalomnak, filmnek egyaránt. A Müpát 2005-ben azért hívták életre, hogy magas színvonalú, minőségi kulturális eseményeket kínáljon változatos műfajokban. Az intézmény alapvető feladata, hogy a hazai és európai művészeti hagyományok tiszteletben tartásával új irányokat és irányzatokat is bemutasson és közérthetővé tegyen, s az ínyenc és a szélesebb közönség számára is befogadható, magas szintű élményt biztosítson. A Müpa a hazai és nemzetközi élvonalba tartozó művészek előadásain túl új művek létrehozását is kezdeményezi és támogatja. Kiemelt szerepet játszik a nemzetközi kulturális kapcsolatok ápolásában, a hazai kulturális célok megvalósításában, illetve a magyar előadóművészek nemzetközi megismertetésében. Tevékenysége jelentősen hozzájárul ahhoz, hogy a jövő nemzedékének fiataljai is egyre szélesebb körben váljanak tudatos kultúrafogyasztó felnőttekké. Mindezt inspiráló, párbeszédet generáló, kérdéseket felvető művészeti eseményekkel és szolgáltatásokkal, élményre, kreativitásra és interakcióra építő újszerű programok bemutatásával teszi.</w:t>
      </w:r>
    </w:p>
    <w:p w14:paraId="05631A62" w14:textId="77777777" w:rsidR="007815A9" w:rsidRPr="0007170B" w:rsidRDefault="007815A9" w:rsidP="007815A9">
      <w:pPr>
        <w:spacing w:line="288" w:lineRule="auto"/>
        <w:jc w:val="both"/>
        <w:outlineLvl w:val="0"/>
        <w:rPr>
          <w:rStyle w:val="Egyiksem"/>
          <w:rFonts w:ascii="Calibri" w:eastAsia="Arial" w:hAnsi="Calibri" w:cs="Calibri"/>
          <w:sz w:val="22"/>
          <w:szCs w:val="22"/>
        </w:rPr>
      </w:pPr>
      <w:r w:rsidRPr="0007170B">
        <w:rPr>
          <w:rStyle w:val="Egyiksem"/>
          <w:rFonts w:ascii="Calibri" w:eastAsia="Arial" w:hAnsi="Calibri" w:cs="Calibri"/>
          <w:sz w:val="22"/>
          <w:szCs w:val="22"/>
        </w:rPr>
        <w:br/>
      </w:r>
    </w:p>
    <w:p w14:paraId="45F7D5AD" w14:textId="77777777" w:rsidR="007815A9" w:rsidRPr="0007170B" w:rsidRDefault="007815A9" w:rsidP="007815A9">
      <w:pPr>
        <w:spacing w:line="288" w:lineRule="auto"/>
        <w:rPr>
          <w:rStyle w:val="Egyiksem"/>
          <w:rFonts w:ascii="Calibri" w:hAnsi="Calibri" w:cs="Calibri"/>
          <w:sz w:val="22"/>
          <w:szCs w:val="22"/>
        </w:rPr>
      </w:pPr>
      <w:r w:rsidRPr="0007170B">
        <w:rPr>
          <w:rStyle w:val="Egyiksem"/>
          <w:rFonts w:ascii="Calibri" w:hAnsi="Calibri" w:cs="Calibri"/>
          <w:sz w:val="22"/>
          <w:szCs w:val="22"/>
        </w:rPr>
        <w:t>További információ:</w:t>
      </w:r>
      <w:r w:rsidRPr="0007170B">
        <w:rPr>
          <w:rStyle w:val="Egyiksem"/>
          <w:rFonts w:ascii="Calibri" w:eastAsia="Arial" w:hAnsi="Calibri" w:cs="Calibri"/>
          <w:sz w:val="22"/>
          <w:szCs w:val="22"/>
        </w:rPr>
        <w:br/>
      </w:r>
      <w:r w:rsidRPr="0007170B">
        <w:rPr>
          <w:rStyle w:val="Egyiksem"/>
          <w:rFonts w:ascii="Calibri" w:hAnsi="Calibri" w:cs="Calibri"/>
          <w:sz w:val="22"/>
          <w:szCs w:val="22"/>
        </w:rPr>
        <w:t>Müpa Kommunikáció</w:t>
      </w:r>
      <w:r w:rsidRPr="0007170B">
        <w:rPr>
          <w:rStyle w:val="Egyiksem"/>
          <w:rFonts w:ascii="Calibri" w:hAnsi="Calibri" w:cs="Calibri"/>
          <w:sz w:val="22"/>
          <w:szCs w:val="22"/>
        </w:rPr>
        <w:br/>
        <w:t xml:space="preserve">E-mail: </w:t>
      </w:r>
      <w:hyperlink r:id="rId8" w:history="1">
        <w:r w:rsidRPr="0007170B">
          <w:rPr>
            <w:rStyle w:val="Hyperlink0"/>
            <w:rFonts w:ascii="Calibri" w:hAnsi="Calibri" w:cs="Calibri"/>
            <w:sz w:val="22"/>
            <w:szCs w:val="22"/>
          </w:rPr>
          <w:t>sajto@mupa.hu</w:t>
        </w:r>
      </w:hyperlink>
      <w:r w:rsidRPr="0007170B">
        <w:rPr>
          <w:rStyle w:val="Egyiksem"/>
          <w:rFonts w:ascii="Calibri" w:hAnsi="Calibri" w:cs="Calibri"/>
          <w:sz w:val="22"/>
          <w:szCs w:val="22"/>
        </w:rPr>
        <w:t xml:space="preserve"> </w:t>
      </w:r>
    </w:p>
    <w:p w14:paraId="4FCD30E7" w14:textId="77777777" w:rsidR="007815A9" w:rsidRPr="0007170B" w:rsidRDefault="007815A9" w:rsidP="007815A9">
      <w:pPr>
        <w:spacing w:line="288" w:lineRule="auto"/>
        <w:rPr>
          <w:rStyle w:val="Egyiksem"/>
          <w:rFonts w:ascii="Calibri" w:hAnsi="Calibri" w:cs="Calibri"/>
          <w:sz w:val="22"/>
          <w:szCs w:val="22"/>
        </w:rPr>
      </w:pPr>
      <w:r w:rsidRPr="0007170B">
        <w:rPr>
          <w:rStyle w:val="Egyiksem"/>
          <w:rFonts w:ascii="Calibri" w:hAnsi="Calibri" w:cs="Calibri"/>
          <w:sz w:val="22"/>
          <w:szCs w:val="22"/>
        </w:rPr>
        <w:br/>
      </w:r>
    </w:p>
    <w:p w14:paraId="0DD9ECB5" w14:textId="77777777" w:rsidR="007815A9" w:rsidRPr="0007170B" w:rsidRDefault="007815A9" w:rsidP="007815A9">
      <w:pPr>
        <w:spacing w:line="288" w:lineRule="auto"/>
        <w:rPr>
          <w:rFonts w:ascii="Calibri" w:eastAsia="Arial" w:hAnsi="Calibri" w:cs="Calibri"/>
          <w:b/>
          <w:bCs/>
          <w:sz w:val="22"/>
          <w:szCs w:val="22"/>
        </w:rPr>
      </w:pPr>
      <w:r w:rsidRPr="0007170B">
        <w:rPr>
          <w:rFonts w:ascii="Calibri" w:eastAsia="Arial" w:hAnsi="Calibri" w:cs="Calibri"/>
          <w:b/>
          <w:bCs/>
          <w:sz w:val="22"/>
          <w:szCs w:val="22"/>
        </w:rPr>
        <w:t>A Mastercardról</w:t>
      </w:r>
    </w:p>
    <w:p w14:paraId="7C5A869C" w14:textId="57E3E507" w:rsidR="007815A9" w:rsidRPr="0007170B" w:rsidRDefault="007815A9" w:rsidP="007815A9">
      <w:pPr>
        <w:spacing w:line="288" w:lineRule="auto"/>
        <w:rPr>
          <w:rFonts w:ascii="Calibri" w:eastAsia="Arial" w:hAnsi="Calibri" w:cs="Calibri"/>
          <w:sz w:val="22"/>
          <w:szCs w:val="22"/>
        </w:rPr>
      </w:pPr>
      <w:r w:rsidRPr="0007170B">
        <w:rPr>
          <w:rFonts w:ascii="Calibri" w:eastAsia="Arial" w:hAnsi="Calibri" w:cs="Calibri"/>
          <w:sz w:val="22"/>
          <w:szCs w:val="22"/>
        </w:rPr>
        <w:t>A Mastercard egy globális technológiai vállalat a fizetési iparágban. Küldetésünk, hogy biztonságos, egyszerű, intelligens és hozzáférhető tranzakciók révén olyan befogadó, digitális gazdaságot hozzunk létre, amely mindenkinek és mindenhol előnyös. Innovációink és megoldásaink biztonságos adatok és hálózatok, partnerségek és szenvedély segítségével segítik az egyének</w:t>
      </w:r>
      <w:r w:rsidR="00913DE3" w:rsidRPr="0007170B">
        <w:rPr>
          <w:rFonts w:ascii="Calibri" w:eastAsia="Arial" w:hAnsi="Calibri" w:cs="Calibri"/>
          <w:sz w:val="22"/>
          <w:szCs w:val="22"/>
        </w:rPr>
        <w:t>et</w:t>
      </w:r>
      <w:r w:rsidRPr="0007170B">
        <w:rPr>
          <w:rFonts w:ascii="Calibri" w:eastAsia="Arial" w:hAnsi="Calibri" w:cs="Calibri"/>
          <w:sz w:val="22"/>
          <w:szCs w:val="22"/>
        </w:rPr>
        <w:t>, a pénzintézetek</w:t>
      </w:r>
      <w:r w:rsidR="00913DE3" w:rsidRPr="0007170B">
        <w:rPr>
          <w:rFonts w:ascii="Calibri" w:eastAsia="Arial" w:hAnsi="Calibri" w:cs="Calibri"/>
          <w:sz w:val="22"/>
          <w:szCs w:val="22"/>
        </w:rPr>
        <w:t>et</w:t>
      </w:r>
      <w:r w:rsidRPr="0007170B">
        <w:rPr>
          <w:rFonts w:ascii="Calibri" w:eastAsia="Arial" w:hAnsi="Calibri" w:cs="Calibri"/>
          <w:sz w:val="22"/>
          <w:szCs w:val="22"/>
        </w:rPr>
        <w:t>, a kormányok</w:t>
      </w:r>
      <w:r w:rsidR="00913DE3" w:rsidRPr="0007170B">
        <w:rPr>
          <w:rFonts w:ascii="Calibri" w:eastAsia="Arial" w:hAnsi="Calibri" w:cs="Calibri"/>
          <w:sz w:val="22"/>
          <w:szCs w:val="22"/>
        </w:rPr>
        <w:t>at</w:t>
      </w:r>
      <w:r w:rsidRPr="0007170B">
        <w:rPr>
          <w:rFonts w:ascii="Calibri" w:eastAsia="Arial" w:hAnsi="Calibri" w:cs="Calibri"/>
          <w:sz w:val="22"/>
          <w:szCs w:val="22"/>
        </w:rPr>
        <w:t xml:space="preserve"> és a vállalkozások</w:t>
      </w:r>
      <w:r w:rsidR="00913DE3" w:rsidRPr="0007170B">
        <w:rPr>
          <w:rFonts w:ascii="Calibri" w:eastAsia="Arial" w:hAnsi="Calibri" w:cs="Calibri"/>
          <w:sz w:val="22"/>
          <w:szCs w:val="22"/>
        </w:rPr>
        <w:t>at</w:t>
      </w:r>
      <w:r w:rsidRPr="0007170B">
        <w:rPr>
          <w:rFonts w:ascii="Calibri" w:eastAsia="Arial" w:hAnsi="Calibri" w:cs="Calibri"/>
          <w:sz w:val="22"/>
          <w:szCs w:val="22"/>
        </w:rPr>
        <w:t>, hogy megvalósítsák a bennük rejlő legnagyobb lehetőségeket. Több mint 210 országot és területet átfogó kapcsolatainkkal olyan fenntartható világot építünk, amely mindenki számára felbecsülhetetlen lehetőségeket nyit meg.</w:t>
      </w:r>
    </w:p>
    <w:p w14:paraId="37EB0AFB" w14:textId="77777777" w:rsidR="007815A9" w:rsidRPr="0007170B" w:rsidRDefault="007815A9" w:rsidP="007815A9">
      <w:pPr>
        <w:spacing w:line="288" w:lineRule="auto"/>
        <w:rPr>
          <w:rStyle w:val="Egyiksem"/>
          <w:rFonts w:ascii="Calibri" w:eastAsia="Arial" w:hAnsi="Calibri" w:cs="Calibri"/>
          <w:sz w:val="22"/>
          <w:szCs w:val="22"/>
        </w:rPr>
      </w:pPr>
    </w:p>
    <w:p w14:paraId="4F10FFD9" w14:textId="77777777" w:rsidR="007815A9" w:rsidRPr="0007170B" w:rsidRDefault="007815A9" w:rsidP="007815A9">
      <w:pPr>
        <w:spacing w:line="288" w:lineRule="auto"/>
        <w:rPr>
          <w:rFonts w:ascii="Calibri" w:hAnsi="Calibri" w:cs="Calibri"/>
          <w:sz w:val="22"/>
          <w:szCs w:val="22"/>
        </w:rPr>
      </w:pPr>
      <w:r w:rsidRPr="0007170B">
        <w:rPr>
          <w:rFonts w:ascii="Calibri" w:hAnsi="Calibri" w:cs="Calibri"/>
          <w:sz w:val="22"/>
          <w:szCs w:val="22"/>
        </w:rPr>
        <w:t>Sajtókapcsolat:</w:t>
      </w:r>
    </w:p>
    <w:p w14:paraId="05198ECB" w14:textId="60467051" w:rsidR="001E4118" w:rsidRDefault="007815A9" w:rsidP="007815A9">
      <w:pPr>
        <w:spacing w:line="288" w:lineRule="auto"/>
      </w:pPr>
      <w:r w:rsidRPr="0007170B">
        <w:rPr>
          <w:rFonts w:ascii="Calibri" w:hAnsi="Calibri" w:cs="Calibri"/>
          <w:sz w:val="22"/>
          <w:szCs w:val="22"/>
        </w:rPr>
        <w:t>Kovács Anna: anna.kovacs@localtime.hu, +36704247950</w:t>
      </w:r>
      <w:bookmarkStart w:id="0" w:name="_GoBack"/>
      <w:bookmarkEnd w:id="0"/>
    </w:p>
    <w:sectPr w:rsidR="001E4118" w:rsidSect="007815A9">
      <w:headerReference w:type="even" r:id="rId9"/>
      <w:headerReference w:type="default" r:id="rId10"/>
      <w:footerReference w:type="even" r:id="rId11"/>
      <w:footerReference w:type="default" r:id="rId12"/>
      <w:headerReference w:type="first" r:id="rId13"/>
      <w:footerReference w:type="first" r:id="rId14"/>
      <w:pgSz w:w="11900" w:h="16840"/>
      <w:pgMar w:top="1702" w:right="1417" w:bottom="1135" w:left="1417" w:header="0" w:footer="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0DB0EA" w14:textId="77777777" w:rsidR="0060732D" w:rsidRDefault="0060732D" w:rsidP="007815A9">
      <w:r>
        <w:separator/>
      </w:r>
    </w:p>
  </w:endnote>
  <w:endnote w:type="continuationSeparator" w:id="0">
    <w:p w14:paraId="3A7F8558" w14:textId="77777777" w:rsidR="0060732D" w:rsidRDefault="0060732D" w:rsidP="00781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61323F" w14:textId="77777777" w:rsidR="00CF3F62" w:rsidRDefault="00CF3F62">
    <w:pPr>
      <w:pStyle w:val="ll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F903EA" w14:textId="77777777" w:rsidR="00CF3F62" w:rsidRDefault="00CF3F62">
    <w:pPr>
      <w:pStyle w:val="llb"/>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B5CE67" w14:textId="77777777" w:rsidR="00CF3F62" w:rsidRDefault="00CF3F62">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32D39E" w14:textId="77777777" w:rsidR="0060732D" w:rsidRDefault="0060732D" w:rsidP="007815A9">
      <w:r>
        <w:separator/>
      </w:r>
    </w:p>
  </w:footnote>
  <w:footnote w:type="continuationSeparator" w:id="0">
    <w:p w14:paraId="72A3BC62" w14:textId="77777777" w:rsidR="0060732D" w:rsidRDefault="0060732D" w:rsidP="007815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67062" w14:textId="77777777" w:rsidR="00CF3F62" w:rsidRDefault="00CF3F62">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C9A553" w14:textId="13F01980" w:rsidR="008C03B6" w:rsidRDefault="008C03B6">
    <w:pPr>
      <w:pStyle w:val="lfej"/>
      <w:tabs>
        <w:tab w:val="clear" w:pos="9072"/>
        <w:tab w:val="right" w:pos="9046"/>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07A9E" w14:textId="79B067A4" w:rsidR="008C03B6" w:rsidRDefault="008C03B6">
    <w:pPr>
      <w:pStyle w:val="lfej"/>
      <w:tabs>
        <w:tab w:val="clear" w:pos="9072"/>
        <w:tab w:val="right" w:pos="9046"/>
      </w:tabs>
      <w:rPr>
        <w:noProof/>
      </w:rPr>
    </w:pPr>
  </w:p>
  <w:p w14:paraId="206CB6FF" w14:textId="6E32B77B" w:rsidR="008C03B6" w:rsidRDefault="007815A9">
    <w:pPr>
      <w:pStyle w:val="lfej"/>
      <w:tabs>
        <w:tab w:val="clear" w:pos="9072"/>
        <w:tab w:val="right" w:pos="9046"/>
      </w:tabs>
    </w:pPr>
    <w:r>
      <w:rPr>
        <w:noProof/>
        <w14:ligatures w14:val="standardContextual"/>
      </w:rPr>
      <w:drawing>
        <wp:anchor distT="0" distB="0" distL="114300" distR="114300" simplePos="0" relativeHeight="251659264" behindDoc="1" locked="0" layoutInCell="1" allowOverlap="1" wp14:anchorId="31C38B78" wp14:editId="5A4AC712">
          <wp:simplePos x="0" y="0"/>
          <wp:positionH relativeFrom="column">
            <wp:posOffset>4126865</wp:posOffset>
          </wp:positionH>
          <wp:positionV relativeFrom="paragraph">
            <wp:posOffset>252730</wp:posOffset>
          </wp:positionV>
          <wp:extent cx="803910" cy="495300"/>
          <wp:effectExtent l="0" t="0" r="0" b="0"/>
          <wp:wrapTight wrapText="bothSides">
            <wp:wrapPolygon edited="0">
              <wp:start x="2559" y="0"/>
              <wp:lineTo x="0" y="4154"/>
              <wp:lineTo x="0" y="16615"/>
              <wp:lineTo x="2559" y="20769"/>
              <wp:lineTo x="17915" y="20769"/>
              <wp:lineTo x="20986" y="18277"/>
              <wp:lineTo x="20986" y="3323"/>
              <wp:lineTo x="17915" y="0"/>
              <wp:lineTo x="2559" y="0"/>
            </wp:wrapPolygon>
          </wp:wrapTight>
          <wp:docPr id="897381808" name="Kép 8973818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3910" cy="4953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14:ligatures w14:val="standardContextual"/>
      </w:rPr>
      <w:drawing>
        <wp:anchor distT="0" distB="0" distL="114300" distR="114300" simplePos="0" relativeHeight="251658240" behindDoc="1" locked="0" layoutInCell="1" allowOverlap="1" wp14:anchorId="1040D9F6" wp14:editId="65810ED1">
          <wp:simplePos x="0" y="0"/>
          <wp:positionH relativeFrom="column">
            <wp:posOffset>5099685</wp:posOffset>
          </wp:positionH>
          <wp:positionV relativeFrom="paragraph">
            <wp:posOffset>128270</wp:posOffset>
          </wp:positionV>
          <wp:extent cx="572135" cy="676910"/>
          <wp:effectExtent l="0" t="0" r="0" b="8890"/>
          <wp:wrapTight wrapText="bothSides">
            <wp:wrapPolygon edited="0">
              <wp:start x="0" y="0"/>
              <wp:lineTo x="0" y="21276"/>
              <wp:lineTo x="5754" y="21276"/>
              <wp:lineTo x="20857" y="19452"/>
              <wp:lineTo x="20857" y="0"/>
              <wp:lineTo x="0" y="0"/>
            </wp:wrapPolygon>
          </wp:wrapTight>
          <wp:docPr id="1062739645" name="Kép 1062739645" descr="A képen szöveg, képernyőkép, sárga, Betűtípus látható&#10;&#10;Automatikusan generált leírá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477560" name="Kép 1" descr="A képen szöveg, képernyőkép, sárga, Betűtípus látható&#10;&#10;Automatikusan generált leírás"/>
                  <pic:cNvPicPr/>
                </pic:nvPicPr>
                <pic:blipFill>
                  <a:blip r:embed="rId2">
                    <a:extLst>
                      <a:ext uri="{28A0092B-C50C-407E-A947-70E740481C1C}">
                        <a14:useLocalDpi xmlns:a14="http://schemas.microsoft.com/office/drawing/2010/main" val="0"/>
                      </a:ext>
                    </a:extLst>
                  </a:blip>
                  <a:stretch>
                    <a:fillRect/>
                  </a:stretch>
                </pic:blipFill>
                <pic:spPr>
                  <a:xfrm>
                    <a:off x="0" y="0"/>
                    <a:ext cx="572135" cy="6769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BB7268"/>
    <w:multiLevelType w:val="hybridMultilevel"/>
    <w:tmpl w:val="3D92772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36EE0634"/>
    <w:multiLevelType w:val="multilevel"/>
    <w:tmpl w:val="408E0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5A9"/>
    <w:rsid w:val="0007170B"/>
    <w:rsid w:val="001E4118"/>
    <w:rsid w:val="00200FF5"/>
    <w:rsid w:val="00373332"/>
    <w:rsid w:val="004144E8"/>
    <w:rsid w:val="00486BE6"/>
    <w:rsid w:val="00511DFD"/>
    <w:rsid w:val="005B3532"/>
    <w:rsid w:val="0060732D"/>
    <w:rsid w:val="0067507C"/>
    <w:rsid w:val="007815A9"/>
    <w:rsid w:val="008C03B6"/>
    <w:rsid w:val="00913DE3"/>
    <w:rsid w:val="00B35773"/>
    <w:rsid w:val="00B43AF1"/>
    <w:rsid w:val="00CF3F62"/>
    <w:rsid w:val="00D11F2A"/>
    <w:rsid w:val="00DB5EBF"/>
    <w:rsid w:val="00E1600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35C8511"/>
  <w15:chartTrackingRefBased/>
  <w15:docId w15:val="{505FA514-CDAE-458F-A34F-26D37FF47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hu-HU"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7815A9"/>
    <w:pPr>
      <w:pBdr>
        <w:top w:val="nil"/>
        <w:left w:val="nil"/>
        <w:bottom w:val="nil"/>
        <w:right w:val="nil"/>
        <w:between w:val="nil"/>
        <w:bar w:val="nil"/>
      </w:pBdr>
      <w:spacing w:after="0" w:line="240" w:lineRule="auto"/>
    </w:pPr>
    <w:rPr>
      <w:rFonts w:ascii="Times New Roman" w:eastAsia="Arial Unicode MS" w:hAnsi="Times New Roman" w:cs="Arial Unicode MS"/>
      <w:color w:val="000000"/>
      <w:kern w:val="0"/>
      <w:sz w:val="24"/>
      <w:szCs w:val="24"/>
      <w:u w:color="000000"/>
      <w:bdr w:val="nil"/>
      <w:lang w:eastAsia="hu-HU"/>
      <w14:ligatures w14:val="non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link w:val="lfejChar"/>
    <w:rsid w:val="007815A9"/>
    <w:pPr>
      <w:pBdr>
        <w:top w:val="nil"/>
        <w:left w:val="nil"/>
        <w:bottom w:val="nil"/>
        <w:right w:val="nil"/>
        <w:between w:val="nil"/>
        <w:bar w:val="nil"/>
      </w:pBdr>
      <w:tabs>
        <w:tab w:val="center" w:pos="4536"/>
        <w:tab w:val="right" w:pos="9072"/>
      </w:tabs>
      <w:spacing w:after="0" w:line="240" w:lineRule="auto"/>
    </w:pPr>
    <w:rPr>
      <w:rFonts w:ascii="Calibri" w:eastAsia="Arial Unicode MS" w:hAnsi="Calibri" w:cs="Arial Unicode MS"/>
      <w:color w:val="000000"/>
      <w:kern w:val="0"/>
      <w:sz w:val="24"/>
      <w:szCs w:val="24"/>
      <w:u w:color="000000"/>
      <w:bdr w:val="nil"/>
      <w:lang w:eastAsia="hu-HU"/>
      <w14:ligatures w14:val="none"/>
    </w:rPr>
  </w:style>
  <w:style w:type="character" w:customStyle="1" w:styleId="lfejChar">
    <w:name w:val="Élőfej Char"/>
    <w:basedOn w:val="Bekezdsalapbettpusa"/>
    <w:link w:val="lfej"/>
    <w:rsid w:val="007815A9"/>
    <w:rPr>
      <w:rFonts w:ascii="Calibri" w:eastAsia="Arial Unicode MS" w:hAnsi="Calibri" w:cs="Arial Unicode MS"/>
      <w:color w:val="000000"/>
      <w:kern w:val="0"/>
      <w:sz w:val="24"/>
      <w:szCs w:val="24"/>
      <w:u w:color="000000"/>
      <w:bdr w:val="nil"/>
      <w:lang w:eastAsia="hu-HU"/>
      <w14:ligatures w14:val="none"/>
    </w:rPr>
  </w:style>
  <w:style w:type="character" w:customStyle="1" w:styleId="Egyiksem">
    <w:name w:val="Egyik sem"/>
    <w:rsid w:val="007815A9"/>
  </w:style>
  <w:style w:type="character" w:customStyle="1" w:styleId="Hyperlink0">
    <w:name w:val="Hyperlink.0"/>
    <w:basedOn w:val="Bekezdsalapbettpusa"/>
    <w:rsid w:val="007815A9"/>
    <w:rPr>
      <w:outline w:val="0"/>
      <w:color w:val="0563C1"/>
      <w:sz w:val="20"/>
      <w:szCs w:val="20"/>
      <w:u w:val="single" w:color="0563C1"/>
    </w:rPr>
  </w:style>
  <w:style w:type="paragraph" w:customStyle="1" w:styleId="m-2541905028935610165msolistparagraph">
    <w:name w:val="m_-2541905028935610165msolistparagraph"/>
    <w:basedOn w:val="Norml"/>
    <w:rsid w:val="007815A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s="Times New Roman"/>
      <w:color w:val="auto"/>
      <w:bdr w:val="none" w:sz="0" w:space="0" w:color="auto"/>
    </w:rPr>
  </w:style>
  <w:style w:type="paragraph" w:styleId="llb">
    <w:name w:val="footer"/>
    <w:basedOn w:val="Norml"/>
    <w:link w:val="llbChar"/>
    <w:uiPriority w:val="99"/>
    <w:unhideWhenUsed/>
    <w:rsid w:val="007815A9"/>
    <w:pPr>
      <w:tabs>
        <w:tab w:val="center" w:pos="4536"/>
        <w:tab w:val="right" w:pos="9072"/>
      </w:tabs>
    </w:pPr>
  </w:style>
  <w:style w:type="character" w:customStyle="1" w:styleId="llbChar">
    <w:name w:val="Élőláb Char"/>
    <w:basedOn w:val="Bekezdsalapbettpusa"/>
    <w:link w:val="llb"/>
    <w:uiPriority w:val="99"/>
    <w:rsid w:val="007815A9"/>
    <w:rPr>
      <w:rFonts w:ascii="Times New Roman" w:eastAsia="Arial Unicode MS" w:hAnsi="Times New Roman" w:cs="Arial Unicode MS"/>
      <w:color w:val="000000"/>
      <w:kern w:val="0"/>
      <w:sz w:val="24"/>
      <w:szCs w:val="24"/>
      <w:u w:color="000000"/>
      <w:bdr w:val="nil"/>
      <w:lang w:eastAsia="hu-HU"/>
      <w14:ligatures w14:val="none"/>
    </w:rPr>
  </w:style>
  <w:style w:type="paragraph" w:styleId="Listaszerbekezds">
    <w:name w:val="List Paragraph"/>
    <w:basedOn w:val="Norml"/>
    <w:uiPriority w:val="34"/>
    <w:qFormat/>
    <w:rsid w:val="00E16000"/>
    <w:pPr>
      <w:ind w:left="720"/>
      <w:contextualSpacing/>
    </w:pPr>
  </w:style>
  <w:style w:type="character" w:styleId="Hiperhivatkozs">
    <w:name w:val="Hyperlink"/>
    <w:basedOn w:val="Bekezdsalapbettpusa"/>
    <w:uiPriority w:val="99"/>
    <w:semiHidden/>
    <w:unhideWhenUsed/>
    <w:rsid w:val="00CF3F62"/>
    <w:rPr>
      <w:color w:val="0000FF"/>
      <w:u w:val="single"/>
    </w:rPr>
  </w:style>
  <w:style w:type="character" w:styleId="Jegyzethivatkozs">
    <w:name w:val="annotation reference"/>
    <w:basedOn w:val="Bekezdsalapbettpusa"/>
    <w:uiPriority w:val="99"/>
    <w:semiHidden/>
    <w:unhideWhenUsed/>
    <w:rsid w:val="004144E8"/>
    <w:rPr>
      <w:sz w:val="16"/>
      <w:szCs w:val="16"/>
    </w:rPr>
  </w:style>
  <w:style w:type="paragraph" w:styleId="Jegyzetszveg">
    <w:name w:val="annotation text"/>
    <w:basedOn w:val="Norml"/>
    <w:link w:val="JegyzetszvegChar"/>
    <w:uiPriority w:val="99"/>
    <w:semiHidden/>
    <w:unhideWhenUsed/>
    <w:rsid w:val="004144E8"/>
    <w:rPr>
      <w:sz w:val="20"/>
      <w:szCs w:val="20"/>
    </w:rPr>
  </w:style>
  <w:style w:type="character" w:customStyle="1" w:styleId="JegyzetszvegChar">
    <w:name w:val="Jegyzetszöveg Char"/>
    <w:basedOn w:val="Bekezdsalapbettpusa"/>
    <w:link w:val="Jegyzetszveg"/>
    <w:uiPriority w:val="99"/>
    <w:semiHidden/>
    <w:rsid w:val="004144E8"/>
    <w:rPr>
      <w:rFonts w:ascii="Times New Roman" w:eastAsia="Arial Unicode MS" w:hAnsi="Times New Roman" w:cs="Arial Unicode MS"/>
      <w:color w:val="000000"/>
      <w:kern w:val="0"/>
      <w:sz w:val="20"/>
      <w:szCs w:val="20"/>
      <w:u w:color="000000"/>
      <w:bdr w:val="nil"/>
      <w:lang w:eastAsia="hu-HU"/>
      <w14:ligatures w14:val="none"/>
    </w:rPr>
  </w:style>
  <w:style w:type="paragraph" w:styleId="Megjegyzstrgya">
    <w:name w:val="annotation subject"/>
    <w:basedOn w:val="Jegyzetszveg"/>
    <w:next w:val="Jegyzetszveg"/>
    <w:link w:val="MegjegyzstrgyaChar"/>
    <w:uiPriority w:val="99"/>
    <w:semiHidden/>
    <w:unhideWhenUsed/>
    <w:rsid w:val="004144E8"/>
    <w:rPr>
      <w:b/>
      <w:bCs/>
    </w:rPr>
  </w:style>
  <w:style w:type="character" w:customStyle="1" w:styleId="MegjegyzstrgyaChar">
    <w:name w:val="Megjegyzés tárgya Char"/>
    <w:basedOn w:val="JegyzetszvegChar"/>
    <w:link w:val="Megjegyzstrgya"/>
    <w:uiPriority w:val="99"/>
    <w:semiHidden/>
    <w:rsid w:val="004144E8"/>
    <w:rPr>
      <w:rFonts w:ascii="Times New Roman" w:eastAsia="Arial Unicode MS" w:hAnsi="Times New Roman" w:cs="Arial Unicode MS"/>
      <w:b/>
      <w:bCs/>
      <w:color w:val="000000"/>
      <w:kern w:val="0"/>
      <w:sz w:val="20"/>
      <w:szCs w:val="20"/>
      <w:u w:color="000000"/>
      <w:bdr w:val="nil"/>
      <w:lang w:eastAsia="hu-HU"/>
      <w14:ligatures w14:val="none"/>
    </w:rPr>
  </w:style>
  <w:style w:type="paragraph" w:styleId="Buborkszveg">
    <w:name w:val="Balloon Text"/>
    <w:basedOn w:val="Norml"/>
    <w:link w:val="BuborkszvegChar"/>
    <w:uiPriority w:val="99"/>
    <w:semiHidden/>
    <w:unhideWhenUsed/>
    <w:rsid w:val="004144E8"/>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4144E8"/>
    <w:rPr>
      <w:rFonts w:ascii="Segoe UI" w:eastAsia="Arial Unicode MS" w:hAnsi="Segoe UI" w:cs="Segoe UI"/>
      <w:color w:val="000000"/>
      <w:kern w:val="0"/>
      <w:sz w:val="18"/>
      <w:szCs w:val="18"/>
      <w:u w:color="000000"/>
      <w:bdr w:val="nil"/>
      <w:lang w:eastAsia="hu-H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0362991">
      <w:bodyDiv w:val="1"/>
      <w:marLeft w:val="0"/>
      <w:marRight w:val="0"/>
      <w:marTop w:val="0"/>
      <w:marBottom w:val="0"/>
      <w:divBdr>
        <w:top w:val="none" w:sz="0" w:space="0" w:color="auto"/>
        <w:left w:val="none" w:sz="0" w:space="0" w:color="auto"/>
        <w:bottom w:val="none" w:sz="0" w:space="0" w:color="auto"/>
        <w:right w:val="none" w:sz="0" w:space="0" w:color="auto"/>
      </w:divBdr>
    </w:div>
    <w:div w:id="1827670425">
      <w:bodyDiv w:val="1"/>
      <w:marLeft w:val="0"/>
      <w:marRight w:val="0"/>
      <w:marTop w:val="0"/>
      <w:marBottom w:val="0"/>
      <w:divBdr>
        <w:top w:val="none" w:sz="0" w:space="0" w:color="auto"/>
        <w:left w:val="none" w:sz="0" w:space="0" w:color="auto"/>
        <w:bottom w:val="none" w:sz="0" w:space="0" w:color="auto"/>
        <w:right w:val="none" w:sz="0" w:space="0" w:color="auto"/>
      </w:divBdr>
    </w:div>
    <w:div w:id="2147357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jto@mupa.h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mastercard.hu/mupa"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820</Words>
  <Characters>5662</Characters>
  <Application>Microsoft Office Word</Application>
  <DocSecurity>0</DocSecurity>
  <Lines>47</Lines>
  <Paragraphs>12</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Dóra Kovács</dc:creator>
  <cp:keywords/>
  <dc:description/>
  <cp:lastModifiedBy>Bátai Zsófia Blanka</cp:lastModifiedBy>
  <cp:revision>2</cp:revision>
  <dcterms:created xsi:type="dcterms:W3CDTF">2023-09-11T11:46:00Z</dcterms:created>
  <dcterms:modified xsi:type="dcterms:W3CDTF">2023-09-11T11:46:00Z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f2f77bf-ac71-4d31-be38-cc6a5f811e56_Enabled">
    <vt:lpwstr>true</vt:lpwstr>
  </property>
  <property fmtid="{D5CDD505-2E9C-101B-9397-08002B2CF9AE}" pid="3" name="MSIP_Label_df2f77bf-ac71-4d31-be38-cc6a5f811e56_SetDate">
    <vt:lpwstr>2023-09-05T16:06:31Z</vt:lpwstr>
  </property>
  <property fmtid="{D5CDD505-2E9C-101B-9397-08002B2CF9AE}" pid="4" name="MSIP_Label_df2f77bf-ac71-4d31-be38-cc6a5f811e56_Method">
    <vt:lpwstr>Privileged</vt:lpwstr>
  </property>
  <property fmtid="{D5CDD505-2E9C-101B-9397-08002B2CF9AE}" pid="5" name="MSIP_Label_df2f77bf-ac71-4d31-be38-cc6a5f811e56_Name">
    <vt:lpwstr>Restricted</vt:lpwstr>
  </property>
  <property fmtid="{D5CDD505-2E9C-101B-9397-08002B2CF9AE}" pid="6" name="MSIP_Label_df2f77bf-ac71-4d31-be38-cc6a5f811e56_SiteId">
    <vt:lpwstr>f06fa858-824b-4a85-aacb-f372cfdc282e</vt:lpwstr>
  </property>
  <property fmtid="{D5CDD505-2E9C-101B-9397-08002B2CF9AE}" pid="7" name="MSIP_Label_df2f77bf-ac71-4d31-be38-cc6a5f811e56_ActionId">
    <vt:lpwstr>96d70a95-2c45-471a-853d-43f05bc25e7f</vt:lpwstr>
  </property>
  <property fmtid="{D5CDD505-2E9C-101B-9397-08002B2CF9AE}" pid="8" name="MSIP_Label_df2f77bf-ac71-4d31-be38-cc6a5f811e56_ContentBits">
    <vt:lpwstr>0</vt:lpwstr>
  </property>
</Properties>
</file>